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12CC4" w14:textId="77777777" w:rsidR="005A4EDC" w:rsidRPr="00BF2B45" w:rsidRDefault="005A4EDC" w:rsidP="005A4EDC">
      <w:pPr>
        <w:jc w:val="both"/>
        <w:rPr>
          <w:rFonts w:ascii="Arial" w:hAnsi="Arial" w:cs="Arial"/>
          <w:u w:val="single"/>
        </w:rPr>
      </w:pPr>
      <w:r w:rsidRPr="00BF2B45">
        <w:rPr>
          <w:rFonts w:ascii="Arial" w:hAnsi="Arial" w:cs="Arial"/>
          <w:b/>
          <w:bCs/>
          <w:u w:val="single"/>
        </w:rPr>
        <w:t>CHAPTER 39: TOWER FOUNDATION FOR 220KV &amp; 132KV TRANSMISSION LINES &amp; PILE FOUNDATION</w:t>
      </w:r>
    </w:p>
    <w:p w14:paraId="722F25FB" w14:textId="77777777" w:rsidR="005A4EDC" w:rsidRPr="00BF2B45" w:rsidRDefault="005A4EDC" w:rsidP="005A4EDC">
      <w:pPr>
        <w:jc w:val="both"/>
        <w:rPr>
          <w:rFonts w:ascii="Arial" w:hAnsi="Arial" w:cs="Arial"/>
          <w:b/>
          <w:bCs/>
        </w:rPr>
      </w:pPr>
      <w:r w:rsidRPr="00BF2B45">
        <w:rPr>
          <w:rFonts w:ascii="Arial" w:hAnsi="Arial" w:cs="Arial"/>
          <w:b/>
          <w:bCs/>
        </w:rPr>
        <w:t>39.1.1.1 SCOPE</w:t>
      </w:r>
    </w:p>
    <w:p w14:paraId="15D0F2AA" w14:textId="77777777" w:rsidR="005A4EDC" w:rsidRPr="00BF2B45" w:rsidRDefault="005A4EDC" w:rsidP="005A4EDC">
      <w:pPr>
        <w:jc w:val="both"/>
        <w:rPr>
          <w:rFonts w:ascii="Arial" w:hAnsi="Arial" w:cs="Arial"/>
        </w:rPr>
      </w:pPr>
      <w:r w:rsidRPr="00BF2B45">
        <w:rPr>
          <w:rFonts w:ascii="Arial" w:hAnsi="Arial" w:cs="Arial"/>
        </w:rPr>
        <w:t>This section covers the specifications for design of foundations for various types of towers and special structures under different soil condition described herein after.</w:t>
      </w:r>
    </w:p>
    <w:p w14:paraId="0BFA2D91" w14:textId="77777777" w:rsidR="005A4EDC" w:rsidRPr="00BF2B45" w:rsidRDefault="005A4EDC" w:rsidP="005A4EDC">
      <w:pPr>
        <w:jc w:val="both"/>
        <w:rPr>
          <w:rFonts w:ascii="Arial" w:hAnsi="Arial" w:cs="Arial"/>
          <w:b/>
          <w:bCs/>
        </w:rPr>
      </w:pPr>
      <w:r w:rsidRPr="00BF2B45">
        <w:rPr>
          <w:rFonts w:ascii="Arial" w:hAnsi="Arial" w:cs="Arial"/>
          <w:b/>
          <w:bCs/>
        </w:rPr>
        <w:t>39.1.1.2 STANDARDS</w:t>
      </w:r>
    </w:p>
    <w:p w14:paraId="17B2C3EF" w14:textId="77777777" w:rsidR="005A4EDC" w:rsidRPr="00BF2B45" w:rsidRDefault="005A4EDC" w:rsidP="005A4EDC">
      <w:pPr>
        <w:jc w:val="both"/>
        <w:rPr>
          <w:rFonts w:ascii="Arial" w:hAnsi="Arial" w:cs="Arial"/>
        </w:rPr>
      </w:pPr>
      <w:r w:rsidRPr="00BF2B45">
        <w:rPr>
          <w:rFonts w:ascii="Arial" w:hAnsi="Arial" w:cs="Arial"/>
        </w:rPr>
        <w:t>For design of foundations reference shall be made to IS 4091 and relevant IS codes.  Reference shall also be made to ‘Transmission Line Manual’ issued by Central Board of Irrigation and Power, New Delhi.</w:t>
      </w:r>
    </w:p>
    <w:p w14:paraId="40135A67" w14:textId="77777777" w:rsidR="005A4EDC" w:rsidRPr="00BF2B45" w:rsidRDefault="005A4EDC" w:rsidP="005A4EDC">
      <w:pPr>
        <w:jc w:val="both"/>
        <w:rPr>
          <w:rFonts w:ascii="Arial" w:hAnsi="Arial" w:cs="Arial"/>
          <w:b/>
          <w:bCs/>
        </w:rPr>
      </w:pPr>
      <w:r w:rsidRPr="00BF2B45">
        <w:rPr>
          <w:rFonts w:ascii="Arial" w:hAnsi="Arial" w:cs="Arial"/>
          <w:b/>
          <w:bCs/>
        </w:rPr>
        <w:t>39.1.1.3 Foundations</w:t>
      </w:r>
    </w:p>
    <w:p w14:paraId="417FEC32" w14:textId="77777777" w:rsidR="005A4EDC" w:rsidRPr="00BF2B45" w:rsidRDefault="005A4EDC" w:rsidP="005A4EDC">
      <w:pPr>
        <w:jc w:val="both"/>
        <w:rPr>
          <w:rFonts w:ascii="Arial" w:hAnsi="Arial" w:cs="Arial"/>
        </w:rPr>
      </w:pPr>
      <w:r w:rsidRPr="00BF2B45">
        <w:rPr>
          <w:rFonts w:ascii="Arial" w:hAnsi="Arial" w:cs="Arial"/>
        </w:rPr>
        <w:t>Foundation includes supply of all labour, tools &amp; machineries, excavation of soil, disposal and backfilling, formwork, shuttering &amp; strutting, materials such as cement, sand, coarse aggregates and reinforcement steel and all associated activities, concreting, dewatering etc.</w:t>
      </w:r>
    </w:p>
    <w:p w14:paraId="63951EA4" w14:textId="77777777" w:rsidR="005A4EDC" w:rsidRPr="00BF2B45" w:rsidRDefault="005A4EDC" w:rsidP="005A4EDC">
      <w:pPr>
        <w:jc w:val="both"/>
        <w:rPr>
          <w:rFonts w:ascii="Arial" w:hAnsi="Arial" w:cs="Arial"/>
        </w:rPr>
      </w:pPr>
      <w:r w:rsidRPr="00BF2B45">
        <w:rPr>
          <w:rFonts w:ascii="Arial" w:hAnsi="Arial" w:cs="Arial"/>
          <w:b/>
          <w:bCs/>
        </w:rPr>
        <w:t>39.1.2 Type of Foundations</w:t>
      </w:r>
    </w:p>
    <w:p w14:paraId="6AC569AB" w14:textId="77777777" w:rsidR="005A4EDC" w:rsidRPr="00BF2B45" w:rsidRDefault="005A4EDC" w:rsidP="005A4EDC">
      <w:pPr>
        <w:jc w:val="both"/>
        <w:rPr>
          <w:rFonts w:ascii="Arial" w:hAnsi="Arial" w:cs="Arial"/>
        </w:rPr>
      </w:pPr>
      <w:r w:rsidRPr="00BF2B45">
        <w:rPr>
          <w:rFonts w:ascii="Arial" w:hAnsi="Arial" w:cs="Arial"/>
        </w:rPr>
        <w:t>The foundation shall be of open cast type or as per BOQ. Plain Cement Concrete/Reinforced Cement Concrete footing shall be used for all type of normal towers. All the four footings of the tower and their extensions shall be similar for a particular location, except where soil condition and or water table are different at different legs. The total depth of foundation, below ground level shall be 3.0 to 3.5meters. For Hard Rock type and also where specific site conditions / properties demand foundation of different depths (lower or higher), the same shall be adopted.</w:t>
      </w:r>
    </w:p>
    <w:p w14:paraId="3273BB22" w14:textId="77777777" w:rsidR="005A4EDC" w:rsidRPr="00BF2B45" w:rsidRDefault="005A4EDC" w:rsidP="005A4EDC">
      <w:pPr>
        <w:jc w:val="both"/>
        <w:rPr>
          <w:rFonts w:ascii="Arial" w:hAnsi="Arial" w:cs="Arial"/>
          <w:b/>
          <w:bCs/>
        </w:rPr>
      </w:pPr>
      <w:r w:rsidRPr="00BF2B45">
        <w:rPr>
          <w:rFonts w:ascii="Arial" w:hAnsi="Arial" w:cs="Arial"/>
          <w:b/>
          <w:bCs/>
        </w:rPr>
        <w:t>39.1.3 TYPE OF FOUNDATION</w:t>
      </w:r>
    </w:p>
    <w:p w14:paraId="1CDEE47D" w14:textId="77777777" w:rsidR="005A4EDC" w:rsidRPr="00BF2B45" w:rsidRDefault="005A4EDC" w:rsidP="005A4EDC">
      <w:pPr>
        <w:jc w:val="both"/>
        <w:rPr>
          <w:rFonts w:ascii="Arial" w:hAnsi="Arial" w:cs="Arial"/>
        </w:rPr>
      </w:pPr>
      <w:r w:rsidRPr="00BF2B45">
        <w:rPr>
          <w:rFonts w:ascii="Arial" w:hAnsi="Arial" w:cs="Arial"/>
        </w:rPr>
        <w:t>39.1.3.1</w:t>
      </w:r>
      <w:r w:rsidRPr="00BF2B45">
        <w:rPr>
          <w:rFonts w:ascii="Arial" w:hAnsi="Arial" w:cs="Arial"/>
        </w:rPr>
        <w:tab/>
        <w:t xml:space="preserve"> Most of the paddy fields of Assam remain under water for more than 3 months in a year. During the remaining period of the year sub-soil water is normally found near the surface below the ground level. The Contractor shall note this factor while designing the foundation of towers.</w:t>
      </w:r>
    </w:p>
    <w:p w14:paraId="2DF060C9" w14:textId="77777777" w:rsidR="005A4EDC" w:rsidRPr="00BF2B45" w:rsidRDefault="005A4EDC" w:rsidP="005A4EDC">
      <w:pPr>
        <w:jc w:val="both"/>
        <w:rPr>
          <w:rFonts w:ascii="Arial" w:hAnsi="Arial" w:cs="Arial"/>
        </w:rPr>
      </w:pPr>
      <w:r w:rsidRPr="00BF2B45">
        <w:rPr>
          <w:rFonts w:ascii="Arial" w:hAnsi="Arial" w:cs="Arial"/>
        </w:rPr>
        <w:t xml:space="preserve">39.1.3.2 It is expected that the type of foundations defined in following Clause shall be suitable for use at various locations of all the Transmission Lines covered in this Bid Document. The Contractor shall examine the suitability of the type of the foundation assigned for each location depending on the soil investigation reports and the same shall be approved by the Employer based on the suggested design of the foundation prepared as per the relevant soil investigation report. Under no circumstances the approved design shall be altered by the contractor nor the employer shall be under any obligation to approve a change in the design and employer is not liable for additional payement arising under that circumstances. </w:t>
      </w:r>
    </w:p>
    <w:p w14:paraId="79BDBC88" w14:textId="77777777" w:rsidR="005A4EDC" w:rsidRPr="00BF2B45" w:rsidRDefault="005A4EDC" w:rsidP="005A4EDC">
      <w:pPr>
        <w:jc w:val="both"/>
        <w:rPr>
          <w:rFonts w:ascii="Arial" w:hAnsi="Arial" w:cs="Arial"/>
        </w:rPr>
      </w:pPr>
      <w:r w:rsidRPr="00BF2B45">
        <w:rPr>
          <w:rFonts w:ascii="Arial" w:hAnsi="Arial" w:cs="Arial"/>
        </w:rPr>
        <w:t>39.1.3.3 The Contractor shall design and quote for the following four types of foundations and all the foundations shall be RCC type.</w:t>
      </w:r>
    </w:p>
    <w:p w14:paraId="7EF6B27A" w14:textId="77777777" w:rsidR="005A4EDC" w:rsidRPr="00BF2B45" w:rsidRDefault="005A4EDC" w:rsidP="005A4EDC">
      <w:pPr>
        <w:jc w:val="both"/>
        <w:rPr>
          <w:rFonts w:ascii="Arial" w:hAnsi="Arial" w:cs="Arial"/>
        </w:rPr>
      </w:pPr>
      <w:r w:rsidRPr="00BF2B45">
        <w:rPr>
          <w:rFonts w:ascii="Arial" w:hAnsi="Arial" w:cs="Arial"/>
        </w:rPr>
        <w:t xml:space="preserve">(i) </w:t>
      </w:r>
      <w:r w:rsidRPr="00BF2B45">
        <w:rPr>
          <w:rFonts w:ascii="Arial" w:hAnsi="Arial" w:cs="Arial"/>
          <w:b/>
          <w:bCs/>
        </w:rPr>
        <w:t>Dry type foundation:</w:t>
      </w:r>
      <w:r w:rsidRPr="00BF2B45">
        <w:rPr>
          <w:rFonts w:ascii="Arial" w:hAnsi="Arial" w:cs="Arial"/>
        </w:rPr>
        <w:t xml:space="preserve"> Design of this type of foundation shall be normally for dry / rocky / hard soil for which, (a) weight of earth shall be assumed to be 1600 kg/cum. (b) The Limit Bearing Capacity of the soil shall be 22000 kg/square meter. (c) The angle of repose shall be 30 deg.</w:t>
      </w:r>
    </w:p>
    <w:p w14:paraId="5929E2F0" w14:textId="77777777" w:rsidR="005A4EDC" w:rsidRPr="00BF2B45" w:rsidRDefault="005A4EDC" w:rsidP="005A4EDC">
      <w:pPr>
        <w:jc w:val="both"/>
        <w:rPr>
          <w:rFonts w:ascii="Arial" w:hAnsi="Arial" w:cs="Arial"/>
        </w:rPr>
      </w:pPr>
      <w:r w:rsidRPr="00BF2B45">
        <w:rPr>
          <w:rFonts w:ascii="Arial" w:hAnsi="Arial" w:cs="Arial"/>
        </w:rPr>
        <w:t xml:space="preserve">(ii) </w:t>
      </w:r>
      <w:r w:rsidRPr="00BF2B45">
        <w:rPr>
          <w:rFonts w:ascii="Arial" w:hAnsi="Arial" w:cs="Arial"/>
          <w:b/>
          <w:bCs/>
        </w:rPr>
        <w:t>Wet type foundation (Suitable for paddy field location):</w:t>
      </w:r>
      <w:r w:rsidRPr="00BF2B45">
        <w:rPr>
          <w:rFonts w:ascii="Arial" w:hAnsi="Arial" w:cs="Arial"/>
        </w:rPr>
        <w:t xml:space="preserve"> Design of this type of foundation shall be for locations where sub-soil water level is found below 1.5 meters from the </w:t>
      </w:r>
      <w:r w:rsidRPr="00BF2B45">
        <w:rPr>
          <w:rFonts w:ascii="Arial" w:hAnsi="Arial" w:cs="Arial"/>
        </w:rPr>
        <w:lastRenderedPageBreak/>
        <w:t>ground level. This design shall also be suitable for paddy fields in Assam. The weight, the limit bearing capacity, the angle of repose and the ultimate bearing capacity of soil up to depth of 1.5 meter shall be taken as mentioned in (i) above and same for earth beyond 1.5-meter depth shall be taken as per (iv) below.</w:t>
      </w:r>
    </w:p>
    <w:p w14:paraId="36F3EB54" w14:textId="77777777" w:rsidR="005A4EDC" w:rsidRPr="00BF2B45" w:rsidRDefault="005A4EDC" w:rsidP="005A4EDC">
      <w:pPr>
        <w:jc w:val="both"/>
        <w:rPr>
          <w:rFonts w:ascii="Arial" w:hAnsi="Arial" w:cs="Arial"/>
        </w:rPr>
      </w:pPr>
      <w:r w:rsidRPr="00BF2B45">
        <w:rPr>
          <w:rFonts w:ascii="Arial" w:hAnsi="Arial" w:cs="Arial"/>
        </w:rPr>
        <w:t xml:space="preserve">(iii) </w:t>
      </w:r>
      <w:r w:rsidRPr="00BF2B45">
        <w:rPr>
          <w:rFonts w:ascii="Arial" w:hAnsi="Arial" w:cs="Arial"/>
          <w:b/>
          <w:bCs/>
        </w:rPr>
        <w:t>Semi sub-merged type foundation:</w:t>
      </w:r>
      <w:r w:rsidRPr="00BF2B45">
        <w:rPr>
          <w:rFonts w:ascii="Arial" w:hAnsi="Arial" w:cs="Arial"/>
        </w:rPr>
        <w:t xml:space="preserve"> Design of this type of foundations shall be for locations where sub-soil water level is found below 0.75 meter from the ground level. The weight, the limit bearing capacity, the angle of repose and the ultimate bearing capacity of soil up to depth of 0.75 meter shall be taken as mentioned in (i) above and same for earth beyond 0.75-meter depth shall be taken as per (iv) below.</w:t>
      </w:r>
    </w:p>
    <w:p w14:paraId="4697BCB3" w14:textId="77777777" w:rsidR="005A4EDC" w:rsidRPr="00BF2B45" w:rsidRDefault="005A4EDC" w:rsidP="005A4EDC">
      <w:pPr>
        <w:jc w:val="both"/>
        <w:rPr>
          <w:rFonts w:ascii="Arial" w:hAnsi="Arial" w:cs="Arial"/>
        </w:rPr>
      </w:pPr>
      <w:r w:rsidRPr="00BF2B45">
        <w:rPr>
          <w:rFonts w:ascii="Arial" w:hAnsi="Arial" w:cs="Arial"/>
        </w:rPr>
        <w:t xml:space="preserve">(iv) </w:t>
      </w:r>
      <w:r w:rsidRPr="00BF2B45">
        <w:rPr>
          <w:rFonts w:ascii="Arial" w:hAnsi="Arial" w:cs="Arial"/>
          <w:b/>
          <w:bCs/>
        </w:rPr>
        <w:t>Sub-merged type foundation:</w:t>
      </w:r>
      <w:r w:rsidRPr="00BF2B45">
        <w:rPr>
          <w:rFonts w:ascii="Arial" w:hAnsi="Arial" w:cs="Arial"/>
        </w:rPr>
        <w:t xml:space="preserve"> Design of this type of foundations shall be for locations where sub-soil water level is found at less than 0.75 meter from the ground level including completely sub-merged locations. (a) The weight of earth shall be assumed to be 850 kg/cum. (b) The limit bearing capacity of the soil shall be 11000 kg/sq. meter. (c) The angle of repose shall be 15</w:t>
      </w:r>
      <w:r w:rsidRPr="00BF2B45">
        <w:rPr>
          <w:rFonts w:ascii="Arial" w:hAnsi="Arial" w:cs="Arial"/>
        </w:rPr>
        <w:sym w:font="Symbol" w:char="F0B0"/>
      </w:r>
      <w:r w:rsidRPr="00BF2B45">
        <w:rPr>
          <w:rFonts w:ascii="Arial" w:hAnsi="Arial" w:cs="Arial"/>
        </w:rPr>
        <w:t>.</w:t>
      </w:r>
    </w:p>
    <w:p w14:paraId="462EE7EF" w14:textId="77777777" w:rsidR="005A4EDC" w:rsidRPr="00BF2B45" w:rsidRDefault="005A4EDC" w:rsidP="005A4EDC">
      <w:pPr>
        <w:jc w:val="both"/>
        <w:rPr>
          <w:rFonts w:ascii="Arial" w:hAnsi="Arial" w:cs="Arial"/>
        </w:rPr>
      </w:pPr>
      <w:r w:rsidRPr="00BF2B45">
        <w:rPr>
          <w:rFonts w:ascii="Arial" w:hAnsi="Arial" w:cs="Arial"/>
          <w:b/>
          <w:bCs/>
        </w:rPr>
        <w:t>39.2.1 Design of Foundations</w:t>
      </w:r>
    </w:p>
    <w:p w14:paraId="10848B8D" w14:textId="77777777" w:rsidR="005A4EDC" w:rsidRPr="00BF2B45" w:rsidRDefault="005A4EDC" w:rsidP="005A4EDC">
      <w:pPr>
        <w:jc w:val="both"/>
        <w:rPr>
          <w:rFonts w:ascii="Arial" w:hAnsi="Arial" w:cs="Arial"/>
        </w:rPr>
      </w:pPr>
      <w:r w:rsidRPr="00BF2B45">
        <w:rPr>
          <w:rFonts w:ascii="Arial" w:hAnsi="Arial" w:cs="Arial"/>
        </w:rPr>
        <w:t>39.2.1.1 Design of foundations as classified under Cl. 39.1.3.1 for all towers and towers with extensions shall be developed by the Contractor based on their soil investigation report and approved thereof by Employer.</w:t>
      </w:r>
    </w:p>
    <w:p w14:paraId="47EA5DE3" w14:textId="77777777" w:rsidR="005A4EDC" w:rsidRPr="00BF2B45" w:rsidRDefault="005A4EDC" w:rsidP="005A4EDC">
      <w:pPr>
        <w:jc w:val="both"/>
        <w:rPr>
          <w:rFonts w:ascii="Arial" w:hAnsi="Arial" w:cs="Arial"/>
        </w:rPr>
      </w:pPr>
      <w:r w:rsidRPr="00BF2B45">
        <w:rPr>
          <w:rFonts w:ascii="Arial" w:hAnsi="Arial" w:cs="Arial"/>
        </w:rPr>
        <w:t>39.2.1.2 Depending on the site conditions other types of foundations shall also be designed suggested by the contractor suitable for Intermediate conditions under the above classifications to affect more economy or to suit specific site conditions encountered.</w:t>
      </w:r>
    </w:p>
    <w:p w14:paraId="0520BA1D" w14:textId="77777777" w:rsidR="005A4EDC" w:rsidRPr="00BF2B45" w:rsidRDefault="005A4EDC" w:rsidP="005A4EDC">
      <w:pPr>
        <w:jc w:val="both"/>
        <w:rPr>
          <w:rFonts w:ascii="Arial" w:hAnsi="Arial" w:cs="Arial"/>
        </w:rPr>
      </w:pPr>
      <w:r w:rsidRPr="00BF2B45">
        <w:rPr>
          <w:rFonts w:ascii="Arial" w:hAnsi="Arial" w:cs="Arial"/>
        </w:rPr>
        <w:t>39.2.1.3 The proposal for these types of foundations shall be submitted by the Contractor based on the detailed soil investigation and duly approved by employer.</w:t>
      </w:r>
    </w:p>
    <w:p w14:paraId="5390AC8C" w14:textId="77777777" w:rsidR="005A4EDC" w:rsidRPr="00BF2B45" w:rsidRDefault="005A4EDC" w:rsidP="005A4EDC">
      <w:pPr>
        <w:jc w:val="both"/>
        <w:rPr>
          <w:rFonts w:ascii="Arial" w:hAnsi="Arial" w:cs="Arial"/>
        </w:rPr>
      </w:pPr>
      <w:r w:rsidRPr="00BF2B45">
        <w:rPr>
          <w:rFonts w:ascii="Arial" w:hAnsi="Arial" w:cs="Arial"/>
        </w:rPr>
        <w:t>39.2.1.4 The pile foundations if required shall also be designed by the contractor based on detailed soil investigation report. The working drawing of these foundations shall be provided by the contractor to the employer prior to execution stage based on requirements.</w:t>
      </w:r>
    </w:p>
    <w:p w14:paraId="703851AB" w14:textId="77777777" w:rsidR="005A4EDC" w:rsidRPr="00BF2B45" w:rsidRDefault="005A4EDC" w:rsidP="005A4EDC">
      <w:pPr>
        <w:jc w:val="both"/>
        <w:rPr>
          <w:rFonts w:ascii="Arial" w:hAnsi="Arial" w:cs="Arial"/>
        </w:rPr>
      </w:pPr>
      <w:r w:rsidRPr="00BF2B45">
        <w:rPr>
          <w:rFonts w:ascii="Arial" w:hAnsi="Arial" w:cs="Arial"/>
          <w:b/>
          <w:bCs/>
        </w:rPr>
        <w:t>39.2.2 Construction of Tower Foundation, Stub Setting and Earthing</w:t>
      </w:r>
    </w:p>
    <w:p w14:paraId="3BA21305" w14:textId="77777777" w:rsidR="005A4EDC" w:rsidRPr="00BF2B45" w:rsidRDefault="005A4EDC" w:rsidP="005A4EDC">
      <w:pPr>
        <w:jc w:val="both"/>
        <w:rPr>
          <w:rFonts w:ascii="Arial" w:hAnsi="Arial" w:cs="Arial"/>
        </w:rPr>
      </w:pPr>
      <w:r w:rsidRPr="00BF2B45">
        <w:rPr>
          <w:rFonts w:ascii="Arial" w:hAnsi="Arial" w:cs="Arial"/>
        </w:rPr>
        <w:t>39.2.2.1 Excavation</w:t>
      </w:r>
    </w:p>
    <w:p w14:paraId="53C07112" w14:textId="77777777" w:rsidR="005A4EDC" w:rsidRPr="00BF2B45" w:rsidRDefault="005A4EDC" w:rsidP="005A4EDC">
      <w:pPr>
        <w:jc w:val="both"/>
        <w:rPr>
          <w:rFonts w:ascii="Arial" w:hAnsi="Arial" w:cs="Arial"/>
        </w:rPr>
      </w:pPr>
      <w:r w:rsidRPr="00BF2B45">
        <w:rPr>
          <w:rFonts w:ascii="Arial" w:hAnsi="Arial" w:cs="Arial"/>
        </w:rPr>
        <w:t>39.2.2.1.1 The excavation work for foundations shall be taken up by the contractor progressively stretch wise / section wise after obtaining approval from employer for the proposed stretch wise / section wise tower schedule, profile etc. as per detailed survey along the approved route alignment.</w:t>
      </w:r>
    </w:p>
    <w:p w14:paraId="18BE999B" w14:textId="77777777" w:rsidR="005A4EDC" w:rsidRPr="00BF2B45" w:rsidRDefault="005A4EDC" w:rsidP="005A4EDC">
      <w:pPr>
        <w:jc w:val="both"/>
        <w:rPr>
          <w:rFonts w:ascii="Arial" w:hAnsi="Arial" w:cs="Arial"/>
        </w:rPr>
      </w:pPr>
      <w:r w:rsidRPr="00BF2B45">
        <w:rPr>
          <w:rFonts w:ascii="Arial" w:hAnsi="Arial" w:cs="Arial"/>
        </w:rPr>
        <w:t>39.2.2.1.2 Except as specifically otherwise provided, all excavation for footings shall be made to the lines and grades of the foundations. The excavation wall shall be carried out considering the slope stability as well as ground water table. All excavation shall be protected so as to maintain a clean sub grade and provide worker safety until the footing is placed, using timbering, shoring, shuttering, dewatering etc.  Contractor shall especially avoid disturbing the bearing surface of the pad. Any sand, mud, silt or other undesirable materials which may accumulate in the excavated pit or borehole shall be removed by Contractor before placing concrete.</w:t>
      </w:r>
    </w:p>
    <w:p w14:paraId="63178F85" w14:textId="77777777" w:rsidR="005A4EDC" w:rsidRPr="00BF2B45" w:rsidRDefault="005A4EDC" w:rsidP="005A4EDC">
      <w:pPr>
        <w:jc w:val="both"/>
        <w:rPr>
          <w:rFonts w:ascii="Arial" w:hAnsi="Arial" w:cs="Arial"/>
        </w:rPr>
      </w:pPr>
      <w:r w:rsidRPr="00BF2B45">
        <w:rPr>
          <w:rFonts w:ascii="Arial" w:hAnsi="Arial" w:cs="Arial"/>
        </w:rPr>
        <w:t>39.2.2.1.3 The soil to be excavated for tower foundations shall be classified as follows depending upon the physical state of the soil at the time of excavation irrespective of the type of foundation installed.</w:t>
      </w:r>
    </w:p>
    <w:p w14:paraId="19E9D4B5" w14:textId="77777777" w:rsidR="005A4EDC" w:rsidRPr="00BF2B45" w:rsidRDefault="005A4EDC" w:rsidP="005A4EDC">
      <w:pPr>
        <w:jc w:val="both"/>
        <w:rPr>
          <w:rFonts w:ascii="Arial" w:hAnsi="Arial" w:cs="Arial"/>
          <w:b/>
          <w:bCs/>
        </w:rPr>
      </w:pPr>
      <w:r w:rsidRPr="00BF2B45">
        <w:rPr>
          <w:rFonts w:ascii="Arial" w:hAnsi="Arial" w:cs="Arial"/>
          <w:b/>
          <w:bCs/>
        </w:rPr>
        <w:lastRenderedPageBreak/>
        <w:t>a) Dry Soil</w:t>
      </w:r>
    </w:p>
    <w:p w14:paraId="3A91F31B" w14:textId="77777777" w:rsidR="005A4EDC" w:rsidRPr="00BF2B45" w:rsidRDefault="005A4EDC" w:rsidP="005A4EDC">
      <w:pPr>
        <w:jc w:val="both"/>
        <w:rPr>
          <w:rFonts w:ascii="Arial" w:hAnsi="Arial" w:cs="Arial"/>
        </w:rPr>
      </w:pPr>
      <w:r w:rsidRPr="00BF2B45">
        <w:rPr>
          <w:rFonts w:ascii="Arial" w:hAnsi="Arial" w:cs="Arial"/>
        </w:rPr>
        <w:t>Soil removable either manually, by means of a spade and shovel or mechanically by proclaims, excavators etc. Excavation done in dry soil for wet, partially submerged, fully submerged and wet black cotton type of foundations shall also be covered under this.</w:t>
      </w:r>
    </w:p>
    <w:p w14:paraId="0C281400" w14:textId="77777777" w:rsidR="005A4EDC" w:rsidRPr="00BF2B45" w:rsidRDefault="005A4EDC" w:rsidP="005A4EDC">
      <w:pPr>
        <w:jc w:val="both"/>
        <w:rPr>
          <w:rFonts w:ascii="Arial" w:hAnsi="Arial" w:cs="Arial"/>
          <w:b/>
          <w:bCs/>
        </w:rPr>
      </w:pPr>
      <w:r w:rsidRPr="00BF2B45">
        <w:rPr>
          <w:rFonts w:ascii="Arial" w:hAnsi="Arial" w:cs="Arial"/>
          <w:b/>
          <w:bCs/>
        </w:rPr>
        <w:t>b) Wet Soil</w:t>
      </w:r>
    </w:p>
    <w:p w14:paraId="7893F886" w14:textId="77777777" w:rsidR="005A4EDC" w:rsidRPr="00BF2B45" w:rsidRDefault="005A4EDC" w:rsidP="005A4EDC">
      <w:pPr>
        <w:jc w:val="both"/>
        <w:rPr>
          <w:rFonts w:ascii="Arial" w:hAnsi="Arial" w:cs="Arial"/>
        </w:rPr>
      </w:pPr>
      <w:r w:rsidRPr="00BF2B45">
        <w:rPr>
          <w:rFonts w:ascii="Arial" w:hAnsi="Arial" w:cs="Arial"/>
        </w:rPr>
        <w:t>Where the subsoil water table is encountered within the range of foundation depth or land where pumping or bailing out of water is required due to presence of surface water shall be treated as wet soil. The excavation done in wet soil in case of wet, partially submerged, fully submerged and wet black cotton type of foundation shall also be covered under this.</w:t>
      </w:r>
    </w:p>
    <w:p w14:paraId="5FB2132E" w14:textId="77777777" w:rsidR="005A4EDC" w:rsidRPr="00BF2B45" w:rsidRDefault="005A4EDC" w:rsidP="005A4EDC">
      <w:pPr>
        <w:jc w:val="both"/>
        <w:rPr>
          <w:rFonts w:ascii="Arial" w:hAnsi="Arial" w:cs="Arial"/>
        </w:rPr>
      </w:pPr>
      <w:r w:rsidRPr="00BF2B45">
        <w:rPr>
          <w:rFonts w:ascii="Arial" w:hAnsi="Arial" w:cs="Arial"/>
          <w:b/>
          <w:bCs/>
        </w:rPr>
        <w:t>c) Dry Fissured Rock</w:t>
      </w:r>
    </w:p>
    <w:p w14:paraId="4D96B822" w14:textId="77777777" w:rsidR="005A4EDC" w:rsidRPr="00BF2B45" w:rsidRDefault="005A4EDC" w:rsidP="005A4EDC">
      <w:pPr>
        <w:jc w:val="both"/>
        <w:rPr>
          <w:rFonts w:ascii="Arial" w:hAnsi="Arial" w:cs="Arial"/>
        </w:rPr>
      </w:pPr>
      <w:r w:rsidRPr="00BF2B45">
        <w:rPr>
          <w:rFonts w:ascii="Arial" w:hAnsi="Arial" w:cs="Arial"/>
        </w:rPr>
        <w:t>Limestone, laterite, hard conglomerate or other soft or fissured rock in dry condition which can be quarried or split with crowbars, wedges, pickaxes etc. However, if required, light blasting may be resorted to for loosening the material but this will not in any way entitle the material to be classified as hard rock.</w:t>
      </w:r>
    </w:p>
    <w:p w14:paraId="2A22C3D3" w14:textId="77777777" w:rsidR="005A4EDC" w:rsidRPr="00BF2B45" w:rsidRDefault="005A4EDC" w:rsidP="005A4EDC">
      <w:pPr>
        <w:jc w:val="both"/>
        <w:rPr>
          <w:rFonts w:ascii="Arial" w:hAnsi="Arial" w:cs="Arial"/>
        </w:rPr>
      </w:pPr>
      <w:r w:rsidRPr="00BF2B45">
        <w:rPr>
          <w:rFonts w:ascii="Arial" w:hAnsi="Arial" w:cs="Arial"/>
          <w:b/>
          <w:bCs/>
        </w:rPr>
        <w:t>d) Wet Fissured Rock</w:t>
      </w:r>
    </w:p>
    <w:p w14:paraId="12BF3678" w14:textId="77777777" w:rsidR="005A4EDC" w:rsidRPr="00BF2B45" w:rsidRDefault="005A4EDC" w:rsidP="005A4EDC">
      <w:pPr>
        <w:jc w:val="both"/>
        <w:rPr>
          <w:rFonts w:ascii="Arial" w:hAnsi="Arial" w:cs="Arial"/>
        </w:rPr>
      </w:pPr>
      <w:r w:rsidRPr="00BF2B45">
        <w:rPr>
          <w:rFonts w:ascii="Arial" w:hAnsi="Arial" w:cs="Arial"/>
        </w:rPr>
        <w:t>Above fissured rock, when encountered with subsoil water within the range of foundation depth or land where pumping or bailing out of water is required, shall be treated as wet fissured rock.</w:t>
      </w:r>
    </w:p>
    <w:p w14:paraId="4C9951A4" w14:textId="77777777" w:rsidR="005A4EDC" w:rsidRPr="00BF2B45" w:rsidRDefault="005A4EDC" w:rsidP="005A4EDC">
      <w:pPr>
        <w:jc w:val="both"/>
        <w:rPr>
          <w:rFonts w:ascii="Arial" w:hAnsi="Arial" w:cs="Arial"/>
          <w:b/>
          <w:bCs/>
        </w:rPr>
      </w:pPr>
      <w:r w:rsidRPr="00BF2B45">
        <w:rPr>
          <w:rFonts w:ascii="Arial" w:hAnsi="Arial" w:cs="Arial"/>
          <w:b/>
          <w:bCs/>
        </w:rPr>
        <w:t>e) Hard Rock</w:t>
      </w:r>
    </w:p>
    <w:p w14:paraId="30DDD553" w14:textId="77777777" w:rsidR="005A4EDC" w:rsidRPr="00BF2B45" w:rsidRDefault="005A4EDC" w:rsidP="005A4EDC">
      <w:pPr>
        <w:jc w:val="both"/>
        <w:rPr>
          <w:rFonts w:ascii="Arial" w:hAnsi="Arial" w:cs="Arial"/>
        </w:rPr>
      </w:pPr>
      <w:r w:rsidRPr="00BF2B45">
        <w:rPr>
          <w:rFonts w:ascii="Arial" w:hAnsi="Arial" w:cs="Arial"/>
        </w:rPr>
        <w:t>Any rock excavation, other than specified under fissured rock above, for which blasting, drilling, chiseling is required. The unit rate quoted for hard rock excavation shall be inclusive of all costs for such drilling (including drilling required for anchoring), chiseling and blasting, etc.</w:t>
      </w:r>
    </w:p>
    <w:p w14:paraId="494D9556" w14:textId="77777777" w:rsidR="005A4EDC" w:rsidRPr="00BF2B45" w:rsidRDefault="005A4EDC" w:rsidP="005A4EDC">
      <w:pPr>
        <w:jc w:val="both"/>
        <w:rPr>
          <w:rFonts w:ascii="Arial" w:hAnsi="Arial" w:cs="Arial"/>
        </w:rPr>
      </w:pPr>
      <w:r w:rsidRPr="00BF2B45">
        <w:rPr>
          <w:rFonts w:ascii="Arial" w:hAnsi="Arial" w:cs="Arial"/>
        </w:rPr>
        <w:t>39.2.2.1.4 No extra payment shall be admitted for the removal of fallen earth into a pit or borehole once excavated.</w:t>
      </w:r>
    </w:p>
    <w:p w14:paraId="4066E952" w14:textId="77777777" w:rsidR="005A4EDC" w:rsidRPr="00BF2B45" w:rsidRDefault="005A4EDC" w:rsidP="005A4EDC">
      <w:pPr>
        <w:jc w:val="both"/>
        <w:rPr>
          <w:rFonts w:ascii="Arial" w:hAnsi="Arial" w:cs="Arial"/>
        </w:rPr>
      </w:pPr>
      <w:r w:rsidRPr="00BF2B45">
        <w:rPr>
          <w:rFonts w:ascii="Arial" w:hAnsi="Arial" w:cs="Arial"/>
        </w:rPr>
        <w:t>39.2.2.1.5 Where rock is encountered, the holes for tower footings shall preferably be drilled. Blasting where resorted to as an economy measure, shall be done with utmost care to minimise fracturing rock and using extra concrete for filling the blasted area. All necessary precautions for handling and use of blasting materials shall be taken. In cases where unnecessarily large quantities are excavated/blasted, resulting in placement of large volumes of concrete, payment of concrete shall be limited to design volumes of excavation, concreting, reinforcement etc. In case where drilling is done, the stubs may be shortened suitably with the approval of the Owner.</w:t>
      </w:r>
    </w:p>
    <w:p w14:paraId="4711C9E7" w14:textId="77777777" w:rsidR="005A4EDC" w:rsidRPr="00BF2B45" w:rsidRDefault="005A4EDC" w:rsidP="005A4EDC">
      <w:pPr>
        <w:jc w:val="both"/>
        <w:rPr>
          <w:rFonts w:ascii="Arial" w:hAnsi="Arial" w:cs="Arial"/>
        </w:rPr>
      </w:pPr>
      <w:r w:rsidRPr="00BF2B45">
        <w:rPr>
          <w:rFonts w:ascii="Arial" w:hAnsi="Arial" w:cs="Arial"/>
        </w:rPr>
        <w:t xml:space="preserve">39.2.2.1.6 The Contractor shall arrange &amp; supply requisite blasting material and permission from statuary body and be responsible for its storage and use, without any extra cost to the Owner. </w:t>
      </w:r>
    </w:p>
    <w:p w14:paraId="107B77F7" w14:textId="77777777" w:rsidR="005A4EDC" w:rsidRPr="00BF2B45" w:rsidRDefault="005A4EDC" w:rsidP="005A4EDC">
      <w:pPr>
        <w:jc w:val="both"/>
        <w:rPr>
          <w:rFonts w:ascii="Arial" w:hAnsi="Arial" w:cs="Arial"/>
        </w:rPr>
      </w:pPr>
      <w:r w:rsidRPr="00BF2B45">
        <w:rPr>
          <w:rFonts w:ascii="Arial" w:hAnsi="Arial" w:cs="Arial"/>
        </w:rPr>
        <w:t>39.2.2.1.7 Indian Standard IS:3764  snd relevant codes shall be followed regarding safety of excavation work.</w:t>
      </w:r>
    </w:p>
    <w:p w14:paraId="6BB5F86C" w14:textId="77777777" w:rsidR="005A4EDC" w:rsidRPr="00BF2B45" w:rsidRDefault="005A4EDC" w:rsidP="005A4EDC">
      <w:pPr>
        <w:jc w:val="both"/>
        <w:rPr>
          <w:rFonts w:ascii="Arial" w:hAnsi="Arial" w:cs="Arial"/>
        </w:rPr>
      </w:pPr>
      <w:r w:rsidRPr="00BF2B45">
        <w:rPr>
          <w:rFonts w:ascii="Arial" w:hAnsi="Arial" w:cs="Arial"/>
        </w:rPr>
        <w:t xml:space="preserve">39.2.3 </w:t>
      </w:r>
      <w:r w:rsidRPr="00BF2B45">
        <w:rPr>
          <w:rFonts w:ascii="Arial" w:hAnsi="Arial" w:cs="Arial"/>
          <w:b/>
          <w:bCs/>
        </w:rPr>
        <w:t>UNIT RATES AND MEASUREMENT FOR FOUNDATION</w:t>
      </w:r>
    </w:p>
    <w:p w14:paraId="3F084231" w14:textId="77777777" w:rsidR="005A4EDC" w:rsidRPr="00BF2B45" w:rsidRDefault="005A4EDC" w:rsidP="005A4EDC">
      <w:pPr>
        <w:jc w:val="both"/>
        <w:rPr>
          <w:rFonts w:ascii="Arial" w:hAnsi="Arial" w:cs="Arial"/>
        </w:rPr>
      </w:pPr>
      <w:r w:rsidRPr="00BF2B45">
        <w:rPr>
          <w:rFonts w:ascii="Arial" w:hAnsi="Arial" w:cs="Arial"/>
        </w:rPr>
        <w:t xml:space="preserve">39.2.3.1 The indicative shape of RCC foundations are enclosed in this Specification. The bidder is required to quote the unit rates for different foundation activity as a whole for geo-technical investigation, excavation for different types of soils, shuttering &amp; shoring, concreting, </w:t>
      </w:r>
      <w:r w:rsidRPr="00BF2B45">
        <w:rPr>
          <w:rFonts w:ascii="Arial" w:hAnsi="Arial" w:cs="Arial"/>
        </w:rPr>
        <w:lastRenderedPageBreak/>
        <w:t xml:space="preserve">backfilling, supply and placement of reinforcement steel, dewatering and all other incindential items for completion of the work. </w:t>
      </w:r>
    </w:p>
    <w:p w14:paraId="3AE02E7D" w14:textId="77777777" w:rsidR="005A4EDC" w:rsidRPr="00BF2B45" w:rsidRDefault="005A4EDC" w:rsidP="005A4EDC">
      <w:pPr>
        <w:jc w:val="both"/>
        <w:rPr>
          <w:rFonts w:ascii="Arial" w:hAnsi="Arial" w:cs="Arial"/>
        </w:rPr>
      </w:pPr>
      <w:r w:rsidRPr="00BF2B45">
        <w:rPr>
          <w:rFonts w:ascii="Arial" w:hAnsi="Arial" w:cs="Arial"/>
        </w:rPr>
        <w:t xml:space="preserve">39.2.3.2 The unit rates of RCC foundation for each type of soil shall include excavation along with all associated activities like shoring, shuttering, dewatering till completion of foundation work stock piling, dressing, back filling of foundations after concreting with excavated/borrowed earth (irrespective of lead) and consolidation of earth, carriage of surplus earth to the suitable point of disposal as required by the employer or any other activity required for to completion of foundation work in all respect. </w:t>
      </w:r>
    </w:p>
    <w:p w14:paraId="45643F56" w14:textId="77777777" w:rsidR="005A4EDC" w:rsidRPr="00BF2B45" w:rsidRDefault="005A4EDC" w:rsidP="005A4EDC">
      <w:pPr>
        <w:jc w:val="both"/>
        <w:rPr>
          <w:rFonts w:ascii="Arial" w:hAnsi="Arial" w:cs="Arial"/>
        </w:rPr>
      </w:pPr>
      <w:r w:rsidRPr="00BF2B45">
        <w:rPr>
          <w:rFonts w:ascii="Arial" w:hAnsi="Arial" w:cs="Arial"/>
        </w:rPr>
        <w:t>39.2.3.3 Form boxes shall be used for casting of foundations. The unit rate of concreting shall include the cost of supply, fabrication and placement of form boxes, cement, water, coarse and fine aggregates mixing and placing of concrete, curing of concrete and any other activities related / required for completion of concreting works of foundation. The payment for this item shall be made as per the actual volumes of concreting completed but limited to design volume based on unit rates indicated in the letter of award.</w:t>
      </w:r>
    </w:p>
    <w:p w14:paraId="31DE9C7C" w14:textId="77777777" w:rsidR="005A4EDC" w:rsidRPr="00BF2B45" w:rsidRDefault="005A4EDC" w:rsidP="005A4EDC">
      <w:pPr>
        <w:jc w:val="both"/>
        <w:rPr>
          <w:rFonts w:ascii="Arial" w:hAnsi="Arial" w:cs="Arial"/>
        </w:rPr>
      </w:pPr>
      <w:r w:rsidRPr="00BF2B45">
        <w:rPr>
          <w:rFonts w:ascii="Arial" w:hAnsi="Arial" w:cs="Arial"/>
        </w:rPr>
        <w:t>39.2.3.4 The unit rate of RCC foundation shall include supply and placement of reinforcement steel, stirrups, wire for binding the reinforcement, chairs, bolsters and spacers etc. as required to complete the foundation work.</w:t>
      </w:r>
    </w:p>
    <w:p w14:paraId="44261D82" w14:textId="77777777" w:rsidR="005A4EDC" w:rsidRPr="00BF2B45" w:rsidRDefault="005A4EDC" w:rsidP="005A4EDC">
      <w:pPr>
        <w:jc w:val="both"/>
        <w:rPr>
          <w:rFonts w:ascii="Arial" w:hAnsi="Arial" w:cs="Arial"/>
          <w:b/>
          <w:bCs/>
        </w:rPr>
      </w:pPr>
      <w:r w:rsidRPr="00BF2B45">
        <w:rPr>
          <w:rFonts w:ascii="Arial" w:hAnsi="Arial" w:cs="Arial"/>
          <w:b/>
          <w:bCs/>
        </w:rPr>
        <w:t>39.2.4 Setting of Stubs</w:t>
      </w:r>
    </w:p>
    <w:p w14:paraId="0546E39D" w14:textId="77777777" w:rsidR="005A4EDC" w:rsidRPr="00BF2B45" w:rsidRDefault="005A4EDC" w:rsidP="005A4EDC">
      <w:pPr>
        <w:jc w:val="both"/>
        <w:rPr>
          <w:rFonts w:ascii="Arial" w:hAnsi="Arial" w:cs="Arial"/>
        </w:rPr>
      </w:pPr>
      <w:r w:rsidRPr="00BF2B45">
        <w:rPr>
          <w:rFonts w:ascii="Arial" w:hAnsi="Arial" w:cs="Arial"/>
        </w:rPr>
        <w:t>39.2.4.1 The stubs shall be set correctly and precisely in accordance with approved method at the exact location, alignment and levels with the help of stub setting templates and levelling instruments. Stubs setting shall be done in the presence of Owner’s representative available at site where required and for which adequate advance intimation shall be given to Owner by Contractor. Tolerances as per provisions of IS:5613 shall be allowed for stub setting.</w:t>
      </w:r>
    </w:p>
    <w:p w14:paraId="0B96BA48" w14:textId="77777777" w:rsidR="005A4EDC" w:rsidRPr="00BF2B45" w:rsidRDefault="005A4EDC" w:rsidP="005A4EDC">
      <w:pPr>
        <w:jc w:val="both"/>
        <w:rPr>
          <w:rFonts w:ascii="Arial" w:hAnsi="Arial" w:cs="Arial"/>
        </w:rPr>
      </w:pPr>
      <w:r w:rsidRPr="00BF2B45">
        <w:rPr>
          <w:rFonts w:ascii="Arial" w:hAnsi="Arial" w:cs="Arial"/>
        </w:rPr>
        <w:t>39.2.4.2 Setting of stub at each location shall be approved by Owner.</w:t>
      </w:r>
    </w:p>
    <w:p w14:paraId="30751122" w14:textId="77777777" w:rsidR="005A4EDC" w:rsidRPr="00BF2B45" w:rsidRDefault="005A4EDC" w:rsidP="005A4EDC">
      <w:pPr>
        <w:jc w:val="both"/>
        <w:rPr>
          <w:rFonts w:ascii="Arial" w:hAnsi="Arial" w:cs="Arial"/>
        </w:rPr>
      </w:pPr>
      <w:r w:rsidRPr="00BF2B45">
        <w:rPr>
          <w:rFonts w:ascii="Arial" w:hAnsi="Arial" w:cs="Arial"/>
        </w:rPr>
        <w:t>39.2.4.3 However, in hilly region for towers with unequal leg extensions and for river crossing towers, props may be used with complete accuracy and high skilled supervision, subject to prior approval from Owner.</w:t>
      </w:r>
    </w:p>
    <w:p w14:paraId="161F08F1" w14:textId="77777777" w:rsidR="005A4EDC" w:rsidRPr="00BF2B45" w:rsidRDefault="005A4EDC" w:rsidP="005A4EDC">
      <w:pPr>
        <w:jc w:val="both"/>
        <w:rPr>
          <w:rFonts w:ascii="Arial" w:hAnsi="Arial" w:cs="Arial"/>
        </w:rPr>
      </w:pPr>
      <w:r w:rsidRPr="00BF2B45">
        <w:rPr>
          <w:rFonts w:ascii="Arial" w:hAnsi="Arial" w:cs="Arial"/>
        </w:rPr>
        <w:t>39.2.4.4 For all towers the Contractor shall submit for approval the proposed method for setting of stubs.</w:t>
      </w:r>
    </w:p>
    <w:p w14:paraId="3FA6B2E2" w14:textId="77777777" w:rsidR="005A4EDC" w:rsidRPr="00BF2B45" w:rsidRDefault="005A4EDC" w:rsidP="005A4EDC">
      <w:pPr>
        <w:jc w:val="both"/>
        <w:rPr>
          <w:rFonts w:ascii="Arial" w:hAnsi="Arial" w:cs="Arial"/>
          <w:b/>
          <w:bCs/>
        </w:rPr>
      </w:pPr>
      <w:r w:rsidRPr="00BF2B45">
        <w:rPr>
          <w:rFonts w:ascii="Arial" w:hAnsi="Arial" w:cs="Arial"/>
          <w:b/>
          <w:bCs/>
        </w:rPr>
        <w:t>39.2.5 Stub Setting Templates / Props</w:t>
      </w:r>
    </w:p>
    <w:p w14:paraId="79295DD1" w14:textId="77777777" w:rsidR="005A4EDC" w:rsidRPr="00BF2B45" w:rsidRDefault="005A4EDC" w:rsidP="005A4EDC">
      <w:pPr>
        <w:jc w:val="both"/>
        <w:rPr>
          <w:rFonts w:ascii="Arial" w:hAnsi="Arial" w:cs="Arial"/>
        </w:rPr>
      </w:pPr>
      <w:r w:rsidRPr="00BF2B45">
        <w:rPr>
          <w:rFonts w:ascii="Arial" w:hAnsi="Arial" w:cs="Arial"/>
        </w:rPr>
        <w:t>39.2.5.1 Stub setting templates shall be arranged by the Contractor at his own cost for all heights of towers. Stub templates shall be of adjustable type. The Contractor shall also arrange for props for setting of stubs at specific locations where use of prop is approved by the Owner. Stub templates / props should be painted.</w:t>
      </w:r>
    </w:p>
    <w:p w14:paraId="43011356" w14:textId="77777777" w:rsidR="005A4EDC" w:rsidRPr="00BF2B45" w:rsidRDefault="005A4EDC" w:rsidP="005A4EDC">
      <w:pPr>
        <w:jc w:val="both"/>
        <w:rPr>
          <w:rFonts w:ascii="Arial" w:hAnsi="Arial" w:cs="Arial"/>
        </w:rPr>
      </w:pPr>
      <w:r w:rsidRPr="00BF2B45">
        <w:rPr>
          <w:rFonts w:ascii="Arial" w:hAnsi="Arial" w:cs="Arial"/>
        </w:rPr>
        <w:t>39.2.5.2 The Contractor shall deploy sufficient number of templates / props for timely completion of the line without any extra cost to Owner.</w:t>
      </w:r>
    </w:p>
    <w:p w14:paraId="1B4FA030" w14:textId="77777777" w:rsidR="005A4EDC" w:rsidRPr="00BF2B45" w:rsidRDefault="005A4EDC" w:rsidP="005A4EDC">
      <w:pPr>
        <w:jc w:val="both"/>
        <w:rPr>
          <w:rFonts w:ascii="Arial" w:hAnsi="Arial" w:cs="Arial"/>
        </w:rPr>
      </w:pPr>
      <w:r w:rsidRPr="00BF2B45">
        <w:rPr>
          <w:rFonts w:ascii="Arial" w:hAnsi="Arial" w:cs="Arial"/>
        </w:rPr>
        <w:t>39.2.5.3 However following minimum number of stub setting templates may be deployed by the Contractor for every 100km of line length subject to minimum of 5 templates for suspension tower.</w:t>
      </w:r>
    </w:p>
    <w:p w14:paraId="58C11206" w14:textId="77777777" w:rsidR="005A4EDC" w:rsidRPr="00BF2B45" w:rsidRDefault="005A4EDC" w:rsidP="005A4EDC">
      <w:pPr>
        <w:jc w:val="both"/>
        <w:rPr>
          <w:rFonts w:ascii="Arial" w:hAnsi="Arial" w:cs="Arial"/>
        </w:rPr>
      </w:pPr>
      <w:r w:rsidRPr="00BF2B45">
        <w:rPr>
          <w:rFonts w:ascii="Arial" w:hAnsi="Arial" w:cs="Arial"/>
        </w:rPr>
        <w:t xml:space="preserve">Templates for tower type </w:t>
      </w:r>
      <w:r w:rsidRPr="00BF2B45">
        <w:rPr>
          <w:rFonts w:ascii="Arial" w:hAnsi="Arial" w:cs="Arial"/>
        </w:rPr>
        <w:tab/>
      </w:r>
      <w:r w:rsidRPr="00BF2B45">
        <w:rPr>
          <w:rFonts w:ascii="Arial" w:hAnsi="Arial" w:cs="Arial"/>
        </w:rPr>
        <w:tab/>
        <w:t>Nos. to be deployed</w:t>
      </w:r>
    </w:p>
    <w:p w14:paraId="01DD600D" w14:textId="77777777" w:rsidR="005A4EDC" w:rsidRPr="00BF2B45" w:rsidRDefault="005A4EDC" w:rsidP="005A4EDC">
      <w:pPr>
        <w:jc w:val="both"/>
        <w:rPr>
          <w:rFonts w:ascii="Arial" w:hAnsi="Arial" w:cs="Arial"/>
        </w:rPr>
      </w:pPr>
      <w:r w:rsidRPr="00BF2B45">
        <w:rPr>
          <w:rFonts w:ascii="Arial" w:hAnsi="Arial" w:cs="Arial"/>
        </w:rPr>
        <w:t>i) A/DA</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 xml:space="preserve"> 10</w:t>
      </w:r>
    </w:p>
    <w:p w14:paraId="24BA8D78" w14:textId="77777777" w:rsidR="005A4EDC" w:rsidRPr="00BF2B45" w:rsidRDefault="005A4EDC" w:rsidP="005A4EDC">
      <w:pPr>
        <w:jc w:val="both"/>
        <w:rPr>
          <w:rFonts w:ascii="Arial" w:hAnsi="Arial" w:cs="Arial"/>
        </w:rPr>
      </w:pPr>
      <w:r w:rsidRPr="00BF2B45">
        <w:rPr>
          <w:rFonts w:ascii="Arial" w:hAnsi="Arial" w:cs="Arial"/>
        </w:rPr>
        <w:t>ii) For each type of B/DB, C/DC</w:t>
      </w:r>
    </w:p>
    <w:p w14:paraId="23D1F7A9" w14:textId="77777777" w:rsidR="005A4EDC" w:rsidRPr="00BF2B45" w:rsidRDefault="005A4EDC" w:rsidP="005A4EDC">
      <w:pPr>
        <w:jc w:val="both"/>
        <w:rPr>
          <w:rFonts w:ascii="Arial" w:hAnsi="Arial" w:cs="Arial"/>
        </w:rPr>
      </w:pPr>
      <w:r w:rsidRPr="00BF2B45">
        <w:rPr>
          <w:rFonts w:ascii="Arial" w:hAnsi="Arial" w:cs="Arial"/>
        </w:rPr>
        <w:lastRenderedPageBreak/>
        <w:t>and D/DD type</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 xml:space="preserve">   3</w:t>
      </w:r>
    </w:p>
    <w:p w14:paraId="4916C850" w14:textId="77777777" w:rsidR="005A4EDC" w:rsidRPr="00BF2B45" w:rsidRDefault="005A4EDC" w:rsidP="005A4EDC">
      <w:pPr>
        <w:jc w:val="both"/>
        <w:rPr>
          <w:rFonts w:ascii="Arial" w:hAnsi="Arial" w:cs="Arial"/>
        </w:rPr>
      </w:pPr>
      <w:r w:rsidRPr="00BF2B45">
        <w:rPr>
          <w:rFonts w:ascii="Arial" w:hAnsi="Arial" w:cs="Arial"/>
        </w:rPr>
        <w:t>iii) For A/DA +18/25 M</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 xml:space="preserve">   1</w:t>
      </w:r>
    </w:p>
    <w:p w14:paraId="0A0F8E91" w14:textId="77777777" w:rsidR="005A4EDC" w:rsidRPr="00BF2B45" w:rsidRDefault="005A4EDC" w:rsidP="005A4EDC">
      <w:pPr>
        <w:jc w:val="both"/>
        <w:rPr>
          <w:rFonts w:ascii="Arial" w:hAnsi="Arial" w:cs="Arial"/>
        </w:rPr>
      </w:pPr>
      <w:r w:rsidRPr="00BF2B45">
        <w:rPr>
          <w:rFonts w:ascii="Arial" w:hAnsi="Arial" w:cs="Arial"/>
        </w:rPr>
        <w:t>iv) for D/DD+18/25 M</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 xml:space="preserve">   1</w:t>
      </w:r>
    </w:p>
    <w:p w14:paraId="11DCFA90" w14:textId="77777777" w:rsidR="005A4EDC" w:rsidRPr="00BF2B45" w:rsidRDefault="005A4EDC" w:rsidP="005A4EDC">
      <w:pPr>
        <w:jc w:val="both"/>
        <w:rPr>
          <w:rFonts w:ascii="Arial" w:hAnsi="Arial" w:cs="Arial"/>
        </w:rPr>
      </w:pPr>
      <w:r w:rsidRPr="00BF2B45">
        <w:rPr>
          <w:rFonts w:ascii="Arial" w:hAnsi="Arial" w:cs="Arial"/>
        </w:rPr>
        <w:t xml:space="preserve">However, if more templates are required for timely completion of the lines, the Contractor shall deploy the same without any extra cost to Owner. The number of sets of prop (if permitted) to be supplied, will depend as per actual site condition and completion schedule of line. </w:t>
      </w:r>
    </w:p>
    <w:p w14:paraId="65852E64" w14:textId="77777777" w:rsidR="005A4EDC" w:rsidRPr="00BF2B45" w:rsidRDefault="005A4EDC" w:rsidP="005A4EDC">
      <w:pPr>
        <w:jc w:val="both"/>
        <w:rPr>
          <w:rFonts w:ascii="Arial" w:hAnsi="Arial" w:cs="Arial"/>
        </w:rPr>
      </w:pPr>
      <w:r w:rsidRPr="00BF2B45">
        <w:rPr>
          <w:rFonts w:ascii="Arial" w:hAnsi="Arial" w:cs="Arial"/>
        </w:rPr>
        <w:t>39.2.5.4 One set of each type of stub setting template / props (if used) shall be supplied to the Owner, on completion of the project, at no extra cost to Owner.</w:t>
      </w:r>
    </w:p>
    <w:p w14:paraId="4151A87E" w14:textId="77777777" w:rsidR="005A4EDC" w:rsidRPr="00BF2B45" w:rsidRDefault="005A4EDC" w:rsidP="005A4EDC">
      <w:pPr>
        <w:jc w:val="both"/>
        <w:rPr>
          <w:rFonts w:ascii="Arial" w:hAnsi="Arial" w:cs="Arial"/>
        </w:rPr>
      </w:pPr>
      <w:r w:rsidRPr="00BF2B45">
        <w:rPr>
          <w:rFonts w:ascii="Arial" w:hAnsi="Arial" w:cs="Arial"/>
        </w:rPr>
        <w:t>39.2.6 Mixing, Placing and Compacting of Concrete</w:t>
      </w:r>
    </w:p>
    <w:p w14:paraId="74B9AE68" w14:textId="77777777" w:rsidR="005A4EDC" w:rsidRPr="00BF2B45" w:rsidRDefault="005A4EDC" w:rsidP="005A4EDC">
      <w:pPr>
        <w:jc w:val="both"/>
        <w:rPr>
          <w:rFonts w:ascii="Arial" w:hAnsi="Arial" w:cs="Arial"/>
        </w:rPr>
      </w:pPr>
      <w:r w:rsidRPr="00BF2B45">
        <w:rPr>
          <w:rFonts w:ascii="Arial" w:hAnsi="Arial" w:cs="Arial"/>
        </w:rPr>
        <w:t>39.2.6.1 The concrete shall be mixed in the mechanical mixer. However, in case of difficult terrain, hand mixing may be permitted at the discretion of the Owner. The water for mixing concrete shall be fresh, clean and free from oil, acids and alkalis. Saltish or blackish water shall not be used.</w:t>
      </w:r>
    </w:p>
    <w:p w14:paraId="1264B44F" w14:textId="77777777" w:rsidR="005A4EDC" w:rsidRPr="00BF2B45" w:rsidRDefault="005A4EDC" w:rsidP="005A4EDC">
      <w:pPr>
        <w:jc w:val="both"/>
        <w:rPr>
          <w:rFonts w:ascii="Arial" w:hAnsi="Arial" w:cs="Arial"/>
        </w:rPr>
      </w:pPr>
      <w:r w:rsidRPr="00BF2B45">
        <w:rPr>
          <w:rFonts w:ascii="Arial" w:hAnsi="Arial" w:cs="Arial"/>
        </w:rPr>
        <w:t>39.2.6.2 Mixing shall be continued until there is uniform distribution of material and mix is uniform in colour and consistency, but in no case the mixing be carried out for less than two minutes. Normal mixing shall be done close to the foundation but exceptionally, in difficult terrain, the concrete may be mixed at the nearest convenient place. The concrete shall be transported from the place of mixing to the place of final deposit as rapidly as practicable by methods which shall prevent the segregation or loss of any ingredient. The concrete shall be placed and compacted before setting commences.</w:t>
      </w:r>
    </w:p>
    <w:p w14:paraId="3C65FD29" w14:textId="77777777" w:rsidR="005A4EDC" w:rsidRPr="00BF2B45" w:rsidRDefault="005A4EDC" w:rsidP="005A4EDC">
      <w:pPr>
        <w:jc w:val="both"/>
        <w:rPr>
          <w:rFonts w:ascii="Arial" w:hAnsi="Arial" w:cs="Arial"/>
        </w:rPr>
      </w:pPr>
      <w:r w:rsidRPr="00BF2B45">
        <w:rPr>
          <w:rFonts w:ascii="Arial" w:hAnsi="Arial" w:cs="Arial"/>
        </w:rPr>
        <w:t>39.2.6.3 To avoid the possibility of reinforcement rods being exposed due to unevenness of the bottom of the excavated pit, a pad of lean concrete 50mm thick and corresponding to a 1:3:6 nominal mix shall be provided at the bottom of the pad.</w:t>
      </w:r>
    </w:p>
    <w:p w14:paraId="2FADEC28" w14:textId="77777777" w:rsidR="005A4EDC" w:rsidRPr="00BF2B45" w:rsidRDefault="005A4EDC" w:rsidP="005A4EDC">
      <w:pPr>
        <w:jc w:val="both"/>
        <w:rPr>
          <w:rFonts w:ascii="Arial" w:hAnsi="Arial" w:cs="Arial"/>
        </w:rPr>
      </w:pPr>
      <w:r w:rsidRPr="00BF2B45">
        <w:rPr>
          <w:rFonts w:ascii="Arial" w:hAnsi="Arial" w:cs="Arial"/>
        </w:rPr>
        <w:t>39.2.6.4 The concrete shall be laid down in 150mm layers and consolidated well, so that the cement cream works, up to the top and no honey-combing occurs in the concrete. A mechanical vibrator shall be employed for compacting the concrete. However, in case of difficult, terrain, manual compaction may permit at the discretion of the Owner. Monolithic casting of foundations must be carried out. However, in case of unavoidable circumstances, a key construction joint can be provided at the chimney-pad interface subject to approval of the Owner.</w:t>
      </w:r>
    </w:p>
    <w:p w14:paraId="3E498157" w14:textId="77777777" w:rsidR="005A4EDC" w:rsidRPr="00BF2B45" w:rsidRDefault="005A4EDC" w:rsidP="005A4EDC">
      <w:pPr>
        <w:jc w:val="both"/>
        <w:rPr>
          <w:rFonts w:ascii="Arial" w:hAnsi="Arial" w:cs="Arial"/>
        </w:rPr>
      </w:pPr>
      <w:r w:rsidRPr="00BF2B45">
        <w:rPr>
          <w:rFonts w:ascii="Arial" w:hAnsi="Arial" w:cs="Arial"/>
        </w:rPr>
        <w:t>However, nothing extra shall be paid to the Contractor for providing such construction joints. After concreting the chimney portion to the required height, the top surface should be finished smooth with a slight slope towards the outer edge for draining rain water.</w:t>
      </w:r>
    </w:p>
    <w:p w14:paraId="24F3B309" w14:textId="77777777" w:rsidR="005A4EDC" w:rsidRPr="00BF2B45" w:rsidRDefault="005A4EDC" w:rsidP="005A4EDC">
      <w:pPr>
        <w:jc w:val="both"/>
        <w:rPr>
          <w:rFonts w:ascii="Arial" w:hAnsi="Arial" w:cs="Arial"/>
        </w:rPr>
      </w:pPr>
      <w:r w:rsidRPr="00BF2B45">
        <w:rPr>
          <w:rFonts w:ascii="Arial" w:hAnsi="Arial" w:cs="Arial"/>
        </w:rPr>
        <w:t>39.2.6.5 Wet locations shall be kept completely dewatered, both during and 24 hours after placing the concrete, without disturbance of the concrete.</w:t>
      </w:r>
    </w:p>
    <w:p w14:paraId="34281E3C" w14:textId="77777777" w:rsidR="005A4EDC" w:rsidRPr="00BF2B45" w:rsidRDefault="005A4EDC" w:rsidP="005A4EDC">
      <w:pPr>
        <w:jc w:val="both"/>
        <w:rPr>
          <w:rFonts w:ascii="Arial" w:hAnsi="Arial" w:cs="Arial"/>
        </w:rPr>
      </w:pPr>
      <w:r w:rsidRPr="00BF2B45">
        <w:rPr>
          <w:rFonts w:ascii="Arial" w:hAnsi="Arial" w:cs="Arial"/>
        </w:rPr>
        <w:t>39.2.6.6 If minor defects in concrete surface is found after the form work has been removed, the damage shall be repaired with a rich cement sand mortar to the satisfaction of the Owner before the foundation is back filled.</w:t>
      </w:r>
    </w:p>
    <w:p w14:paraId="021CC5F5" w14:textId="77777777" w:rsidR="005A4EDC" w:rsidRPr="00BF2B45" w:rsidRDefault="005A4EDC" w:rsidP="005A4EDC">
      <w:pPr>
        <w:jc w:val="both"/>
        <w:rPr>
          <w:rFonts w:ascii="Arial" w:hAnsi="Arial" w:cs="Arial"/>
        </w:rPr>
      </w:pPr>
      <w:r w:rsidRPr="00BF2B45">
        <w:rPr>
          <w:rFonts w:ascii="Arial" w:hAnsi="Arial" w:cs="Arial"/>
        </w:rPr>
        <w:t xml:space="preserve">39.2.6.7 The concrete foundation for transmission line towers shall consists of two portions viz. (i) pyramid &amp; (ii) chimney. In chimney portion, the thickness of the concrete cover should be such that it provides minimum cover of not less than 10 cm from any part of the stub angle to the nearest outer surface of the concrete in respect of all dry locations, limiting the minimum </w:t>
      </w:r>
      <w:r w:rsidRPr="00BF2B45">
        <w:rPr>
          <w:rFonts w:ascii="Arial" w:hAnsi="Arial" w:cs="Arial"/>
        </w:rPr>
        <w:lastRenderedPageBreak/>
        <w:t>section of chimney to 30.5 cm. Sq. In respect of all wet locations, the section of chimney should be 45.72 cm. Sq. uniformly for all sizes of stub angle.</w:t>
      </w:r>
    </w:p>
    <w:p w14:paraId="24E2F989" w14:textId="77777777" w:rsidR="005A4EDC" w:rsidRPr="00BF2B45" w:rsidRDefault="005A4EDC" w:rsidP="005A4EDC">
      <w:pPr>
        <w:jc w:val="both"/>
        <w:rPr>
          <w:rFonts w:ascii="Arial" w:hAnsi="Arial" w:cs="Arial"/>
        </w:rPr>
      </w:pPr>
      <w:r w:rsidRPr="00BF2B45">
        <w:rPr>
          <w:rFonts w:ascii="Arial" w:hAnsi="Arial" w:cs="Arial"/>
        </w:rPr>
        <w:t>39.2.6.8</w:t>
      </w:r>
      <w:r w:rsidRPr="00BF2B45">
        <w:rPr>
          <w:rFonts w:ascii="Arial" w:hAnsi="Arial" w:cs="Arial"/>
        </w:rPr>
        <w:tab/>
        <w:t>The chimney top or muffing must be 23 cm above ground level in dry locations, 38 cm in irrigated field and 15.24 cm above maximum water level in tank beds.</w:t>
      </w:r>
    </w:p>
    <w:p w14:paraId="328BB2B9" w14:textId="77777777" w:rsidR="005A4EDC" w:rsidRPr="00BF2B45" w:rsidRDefault="005A4EDC" w:rsidP="005A4EDC">
      <w:pPr>
        <w:jc w:val="both"/>
        <w:rPr>
          <w:rFonts w:ascii="Arial" w:hAnsi="Arial" w:cs="Arial"/>
        </w:rPr>
      </w:pPr>
      <w:r w:rsidRPr="00BF2B45">
        <w:rPr>
          <w:rFonts w:ascii="Arial" w:hAnsi="Arial" w:cs="Arial"/>
        </w:rPr>
        <w:t>39.2.6.9 The size of the bottom portion of the foundation viz. Pyramid should be designed according to the nature of the sub soil met with at the design depth for the stub angles.</w:t>
      </w:r>
    </w:p>
    <w:p w14:paraId="3454254B" w14:textId="77777777" w:rsidR="005A4EDC" w:rsidRPr="00BF2B45" w:rsidRDefault="005A4EDC" w:rsidP="005A4EDC">
      <w:pPr>
        <w:jc w:val="both"/>
        <w:rPr>
          <w:rFonts w:ascii="Arial" w:hAnsi="Arial" w:cs="Arial"/>
        </w:rPr>
      </w:pPr>
      <w:r w:rsidRPr="00BF2B45">
        <w:rPr>
          <w:rFonts w:ascii="Arial" w:hAnsi="Arial" w:cs="Arial"/>
        </w:rPr>
        <w:t>The maximum base thickness in the pyramid portion in case of sub-merged foundation may be taken as 200 mm.</w:t>
      </w:r>
    </w:p>
    <w:p w14:paraId="1B279008" w14:textId="77777777" w:rsidR="005A4EDC" w:rsidRPr="00BF2B45" w:rsidRDefault="005A4EDC" w:rsidP="005A4EDC">
      <w:pPr>
        <w:jc w:val="both"/>
        <w:rPr>
          <w:rFonts w:ascii="Arial" w:hAnsi="Arial" w:cs="Arial"/>
        </w:rPr>
      </w:pPr>
      <w:r w:rsidRPr="00BF2B45">
        <w:rPr>
          <w:rFonts w:ascii="Arial" w:hAnsi="Arial" w:cs="Arial"/>
          <w:b/>
          <w:bCs/>
        </w:rPr>
        <w:t>39.2.7 Curing</w:t>
      </w:r>
    </w:p>
    <w:p w14:paraId="57CD37F4" w14:textId="77777777" w:rsidR="005A4EDC" w:rsidRPr="00BF2B45" w:rsidRDefault="005A4EDC" w:rsidP="005A4EDC">
      <w:pPr>
        <w:jc w:val="both"/>
        <w:rPr>
          <w:rFonts w:ascii="Arial" w:hAnsi="Arial" w:cs="Arial"/>
        </w:rPr>
      </w:pPr>
      <w:r w:rsidRPr="00BF2B45">
        <w:rPr>
          <w:rFonts w:ascii="Arial" w:hAnsi="Arial" w:cs="Arial"/>
        </w:rPr>
        <w:t>The concrete shall be cured by maintaining the concrete wet for a period of at least 10 days after placing. Once the concrete has set for 24 hours the pit may be backfilled with selected moistened soil and well consolidated in layers not exceeding 200mm thickness and thereafter both the backfill earth and exposed chimney shall be kept wet for the remainder of the prescribed 10 days. The exposed concrete chimney shall also be kept wet by wrapping gunny bags around it and wetting the bags continuously during the critical 10 days period.</w:t>
      </w:r>
    </w:p>
    <w:p w14:paraId="76E87C8E" w14:textId="77777777" w:rsidR="005A4EDC" w:rsidRPr="00BF2B45" w:rsidRDefault="005A4EDC" w:rsidP="005A4EDC">
      <w:pPr>
        <w:jc w:val="both"/>
        <w:rPr>
          <w:rFonts w:ascii="Arial" w:hAnsi="Arial" w:cs="Arial"/>
        </w:rPr>
      </w:pPr>
      <w:r w:rsidRPr="00BF2B45">
        <w:rPr>
          <w:rFonts w:ascii="Arial" w:hAnsi="Arial" w:cs="Arial"/>
          <w:b/>
          <w:bCs/>
        </w:rPr>
        <w:t>39.2.8 Backfilling and Removal of Stub Templates</w:t>
      </w:r>
    </w:p>
    <w:p w14:paraId="4FFF4986" w14:textId="77777777" w:rsidR="005A4EDC" w:rsidRPr="00BF2B45" w:rsidRDefault="005A4EDC" w:rsidP="005A4EDC">
      <w:pPr>
        <w:jc w:val="both"/>
        <w:rPr>
          <w:rFonts w:ascii="Arial" w:hAnsi="Arial" w:cs="Arial"/>
        </w:rPr>
      </w:pPr>
      <w:r w:rsidRPr="00BF2B45">
        <w:rPr>
          <w:rFonts w:ascii="Arial" w:hAnsi="Arial" w:cs="Arial"/>
        </w:rPr>
        <w:t>39.2.8.1 After opening of formwork and removal of shoring, timbering, etc., backfilling shall be started after repairs, if any, to the foundation concrete. Backfilling shall normally be done with the excavated soil, unless it is a clay type or it consists of large boulders/stones, in which case the boulders shall be broken to a maximum size of 80-mm. At locations where borrowed earth is required for backfilling, Contractor shall bear the cost irrespective of leads &amp; lift.</w:t>
      </w:r>
    </w:p>
    <w:p w14:paraId="0FB46FED" w14:textId="77777777" w:rsidR="005A4EDC" w:rsidRPr="00BF2B45" w:rsidRDefault="005A4EDC" w:rsidP="005A4EDC">
      <w:pPr>
        <w:jc w:val="both"/>
        <w:rPr>
          <w:rFonts w:ascii="Arial" w:hAnsi="Arial" w:cs="Arial"/>
        </w:rPr>
      </w:pPr>
      <w:r w:rsidRPr="00BF2B45">
        <w:rPr>
          <w:rFonts w:ascii="Arial" w:hAnsi="Arial" w:cs="Arial"/>
        </w:rPr>
        <w:t>39.2.8.2 The backfilling materials shall be clean and free from organic or other foreign</w:t>
      </w:r>
    </w:p>
    <w:p w14:paraId="18368D33" w14:textId="77777777" w:rsidR="005A4EDC" w:rsidRPr="00BF2B45" w:rsidRDefault="005A4EDC" w:rsidP="005A4EDC">
      <w:pPr>
        <w:jc w:val="both"/>
        <w:rPr>
          <w:rFonts w:ascii="Arial" w:hAnsi="Arial" w:cs="Arial"/>
        </w:rPr>
      </w:pPr>
      <w:r w:rsidRPr="00BF2B45">
        <w:rPr>
          <w:rFonts w:ascii="Arial" w:hAnsi="Arial" w:cs="Arial"/>
        </w:rPr>
        <w:t>materials. A clay type soil with a grain size distribution of 50% or more passing the no. 200 sieve are unacceptable for backfilling. The earth shall be deposited in maximum 200mm layers, levelled, wetted if necessary and compacted properly before another layer is deposited. The moisture content for compaction shall be based on the Proctor compaction test results given in the Geo-technical Report, Clause 3.0 of section III. The density of the compacted backfill material may further be verified to the satisfaction of the Owner based on the sand-cone method described in the ASTM D1556-82 standard.</w:t>
      </w:r>
    </w:p>
    <w:p w14:paraId="7FD3968B" w14:textId="77777777" w:rsidR="005A4EDC" w:rsidRPr="00BF2B45" w:rsidRDefault="005A4EDC" w:rsidP="005A4EDC">
      <w:pPr>
        <w:jc w:val="both"/>
        <w:rPr>
          <w:rFonts w:ascii="Arial" w:hAnsi="Arial" w:cs="Arial"/>
        </w:rPr>
      </w:pPr>
      <w:r w:rsidRPr="00BF2B45">
        <w:rPr>
          <w:rFonts w:ascii="Arial" w:hAnsi="Arial" w:cs="Arial"/>
        </w:rPr>
        <w:t>39.2.8.3 The backfilling and grading shall be carried to an elevation of about 75mm above the finished ground level to drain out water. After backfilling 50mm high, earthen embankment (band) will be made along the sides of excavation pits and sufficient water will be poured in the backfilling earth for at least 24 hours. After the pits have been backfilled to full depth the stub template can be removed.</w:t>
      </w:r>
    </w:p>
    <w:p w14:paraId="73435B76" w14:textId="77777777" w:rsidR="005A4EDC" w:rsidRPr="00BF2B45" w:rsidRDefault="005A4EDC" w:rsidP="005A4EDC">
      <w:pPr>
        <w:jc w:val="both"/>
        <w:rPr>
          <w:rFonts w:ascii="Arial" w:hAnsi="Arial" w:cs="Arial"/>
          <w:b/>
          <w:bCs/>
        </w:rPr>
      </w:pPr>
      <w:r w:rsidRPr="00BF2B45">
        <w:rPr>
          <w:rFonts w:ascii="Arial" w:hAnsi="Arial" w:cs="Arial"/>
          <w:b/>
          <w:bCs/>
        </w:rPr>
        <w:t>39.2.9 Benching</w:t>
      </w:r>
    </w:p>
    <w:p w14:paraId="7A18BF91" w14:textId="77777777" w:rsidR="005A4EDC" w:rsidRPr="00BF2B45" w:rsidRDefault="005A4EDC" w:rsidP="005A4EDC">
      <w:pPr>
        <w:jc w:val="both"/>
        <w:rPr>
          <w:rFonts w:ascii="Arial" w:hAnsi="Arial" w:cs="Arial"/>
        </w:rPr>
      </w:pPr>
      <w:r w:rsidRPr="00BF2B45">
        <w:rPr>
          <w:rFonts w:ascii="Arial" w:hAnsi="Arial" w:cs="Arial"/>
        </w:rPr>
        <w:t>When the line passes through hilly/undulated terrain, levelling the ground may be required for casting of tower footings at no extra cost to the Employer. All such activities shall be termed benching and shall include cutting of excess earth and removing the same to a suitable point of disposal as required by Owner. Benching shall be resorted to only after approval from Owner. Volume of the earth to be cut shall be measured before cutting and approved by Owner for payment purposes.</w:t>
      </w:r>
    </w:p>
    <w:p w14:paraId="227A07B4" w14:textId="77777777" w:rsidR="005A4EDC" w:rsidRPr="00BF2B45" w:rsidRDefault="005A4EDC" w:rsidP="005A4EDC">
      <w:pPr>
        <w:jc w:val="both"/>
        <w:rPr>
          <w:rFonts w:ascii="Arial" w:hAnsi="Arial" w:cs="Arial"/>
        </w:rPr>
      </w:pPr>
      <w:r w:rsidRPr="00BF2B45">
        <w:rPr>
          <w:rFonts w:ascii="Arial" w:hAnsi="Arial" w:cs="Arial"/>
        </w:rPr>
        <w:lastRenderedPageBreak/>
        <w:t>Further, to minimise benching, unequal leg extensions shall be considered and provided if found economical. The proposal shall be submitted by the Contractor with detailed justification to the Owner.</w:t>
      </w:r>
    </w:p>
    <w:p w14:paraId="3E8638C4" w14:textId="77777777" w:rsidR="005A4EDC" w:rsidRPr="00BF2B45" w:rsidRDefault="005A4EDC" w:rsidP="005A4EDC">
      <w:pPr>
        <w:jc w:val="both"/>
        <w:rPr>
          <w:rFonts w:ascii="Arial" w:hAnsi="Arial" w:cs="Arial"/>
        </w:rPr>
      </w:pPr>
      <w:r w:rsidRPr="00BF2B45">
        <w:rPr>
          <w:rFonts w:ascii="Arial" w:hAnsi="Arial" w:cs="Arial"/>
          <w:b/>
          <w:bCs/>
        </w:rPr>
        <w:t>39.2.10 Protection of Tower and Tower Footing</w:t>
      </w:r>
    </w:p>
    <w:p w14:paraId="3E3C8FC5" w14:textId="77777777" w:rsidR="005A4EDC" w:rsidRPr="00BF2B45" w:rsidRDefault="005A4EDC" w:rsidP="005A4EDC">
      <w:pPr>
        <w:jc w:val="both"/>
        <w:rPr>
          <w:rFonts w:ascii="Arial" w:hAnsi="Arial" w:cs="Arial"/>
        </w:rPr>
      </w:pPr>
      <w:r w:rsidRPr="00BF2B45">
        <w:rPr>
          <w:rFonts w:ascii="Arial" w:hAnsi="Arial" w:cs="Arial"/>
        </w:rPr>
        <w:t xml:space="preserve">39.2.10.1 Tower shall be spotted such that the quantity of revetment are optimum. For tower locations in undulated terrain such as hill / mountain slopes, options like use of unequal leg extensions for towers, unequal chimney extensions etc. Shall be explored by the contractor for optimizing the need for revetment &amp; benching. </w:t>
      </w:r>
    </w:p>
    <w:p w14:paraId="346446DE" w14:textId="77777777" w:rsidR="005A4EDC" w:rsidRPr="00BF2B45" w:rsidRDefault="005A4EDC" w:rsidP="005A4EDC">
      <w:pPr>
        <w:jc w:val="both"/>
        <w:rPr>
          <w:rFonts w:ascii="Arial" w:hAnsi="Arial" w:cs="Arial"/>
        </w:rPr>
      </w:pPr>
      <w:r w:rsidRPr="00BF2B45">
        <w:rPr>
          <w:rFonts w:ascii="Arial" w:hAnsi="Arial" w:cs="Arial"/>
        </w:rPr>
        <w:t>39.2.10.2 The work shall include all necessary stone revetments, concreting and earth filling above ground level, the clearing from site of all surplus excavated soil, special measures for protection of foundation close to or in nalas, river bank / bed, undulated terrain, protection of uphill / downhill slopes required for protection of tower etc., including suitable revetment or galvanised wire netting and meshing packed with boulders. The top cover of stone revetment shall be sealed with M-15 concrete (1:2:4 mix). Contractor shall recommend protection at such locations wherever required. Details of protection of tower/tower footing are to be prepared by contractor duly approved by Employer.</w:t>
      </w:r>
    </w:p>
    <w:p w14:paraId="05FF8560" w14:textId="77777777" w:rsidR="005A4EDC" w:rsidRPr="00BF2B45" w:rsidRDefault="005A4EDC" w:rsidP="005A4EDC">
      <w:pPr>
        <w:jc w:val="both"/>
        <w:rPr>
          <w:rFonts w:ascii="Arial" w:hAnsi="Arial" w:cs="Arial"/>
        </w:rPr>
      </w:pPr>
      <w:r w:rsidRPr="00BF2B45">
        <w:rPr>
          <w:rFonts w:ascii="Arial" w:hAnsi="Arial" w:cs="Arial"/>
        </w:rPr>
        <w:t>39.2.10.3 Tower footings shall generally be backfilled using soil excavated at site unless unsuitable for backfilling. In the latter case, backfilling shall be done with borrowed earth of suitable quality irrespective of leads and lift. The unit rate for backfilling quoted shall include the required lead and consolidation and levelling of earth after backfilling.</w:t>
      </w:r>
    </w:p>
    <w:p w14:paraId="36AC555E" w14:textId="77777777" w:rsidR="005A4EDC" w:rsidRPr="00BF2B45" w:rsidRDefault="005A4EDC" w:rsidP="005A4EDC">
      <w:pPr>
        <w:jc w:val="both"/>
        <w:rPr>
          <w:rFonts w:ascii="Arial" w:hAnsi="Arial" w:cs="Arial"/>
        </w:rPr>
      </w:pPr>
      <w:r w:rsidRPr="00BF2B45">
        <w:rPr>
          <w:rFonts w:ascii="Arial" w:hAnsi="Arial" w:cs="Arial"/>
        </w:rPr>
        <w:t>39.2.10.4 The quantities for protection work of foundations are provisional only. The unit rates shall also be applicable for any quantity variations during execution. The same unit rates shall hold good for protection work carried out on down hills or up hills slopes applicable for the tower locations.</w:t>
      </w:r>
    </w:p>
    <w:p w14:paraId="0C53D869" w14:textId="77777777" w:rsidR="005A4EDC" w:rsidRPr="00BF2B45" w:rsidRDefault="005A4EDC" w:rsidP="005A4EDC">
      <w:pPr>
        <w:jc w:val="both"/>
        <w:rPr>
          <w:rFonts w:ascii="Arial" w:hAnsi="Arial" w:cs="Arial"/>
        </w:rPr>
      </w:pPr>
      <w:r w:rsidRPr="00BF2B45">
        <w:rPr>
          <w:rFonts w:ascii="Arial" w:hAnsi="Arial" w:cs="Arial"/>
        </w:rPr>
        <w:t>39.2.10.5 The unit rates for random rubble masonry revetment quoted in price schedule shall also include excavation &amp; (1:6) random masonry and unit rate for top sealing with M-15 concrete. For payment purposes the volume of random rubble masonry revetment shall be measured from bottom to top sealing coat and paid at the unit rates indicated in the Letter Of Award. No extra payment shall be made for allied works such as excavation for revetment, packed stone at head of weep holes etc. However, no deduction shall be made for the volume enclosed by weep holes.</w:t>
      </w:r>
    </w:p>
    <w:p w14:paraId="07A1DEC8" w14:textId="77777777" w:rsidR="005A4EDC" w:rsidRPr="00BF2B45" w:rsidRDefault="005A4EDC" w:rsidP="005A4EDC">
      <w:pPr>
        <w:jc w:val="both"/>
        <w:rPr>
          <w:rFonts w:ascii="Arial" w:hAnsi="Arial" w:cs="Arial"/>
        </w:rPr>
      </w:pPr>
      <w:r w:rsidRPr="00BF2B45">
        <w:rPr>
          <w:rFonts w:ascii="Arial" w:hAnsi="Arial" w:cs="Arial"/>
        </w:rPr>
        <w:t>39.2.10.6 For some of the locations in nalas, river bed or undulated terrain etc., boulders of minimum. 150mm size bounded and packed in galvanised wire net/mesh of 8 SWG wire and 152 square (maxm.) mesh are to be provided. These stones shall be provided in crates size of 2.0mx2.0m or as deemed suitable for a particular location. Measurement shall be taken in cubic meters and 15% deduction will be made for void from cage/stack measurements.</w:t>
      </w:r>
    </w:p>
    <w:p w14:paraId="67EC5FB1" w14:textId="77777777" w:rsidR="005A4EDC" w:rsidRPr="00BF2B45" w:rsidRDefault="005A4EDC" w:rsidP="005A4EDC">
      <w:pPr>
        <w:jc w:val="both"/>
        <w:rPr>
          <w:rFonts w:ascii="Arial" w:hAnsi="Arial" w:cs="Arial"/>
          <w:b/>
          <w:bCs/>
        </w:rPr>
      </w:pPr>
      <w:r w:rsidRPr="00BF2B45">
        <w:rPr>
          <w:rFonts w:ascii="Arial" w:hAnsi="Arial" w:cs="Arial"/>
          <w:b/>
          <w:bCs/>
        </w:rPr>
        <w:t>39.2.11 SEISMIC CONDITION</w:t>
      </w:r>
    </w:p>
    <w:p w14:paraId="721FFC9D" w14:textId="77777777" w:rsidR="005A4EDC" w:rsidRPr="00BF2B45" w:rsidRDefault="005A4EDC" w:rsidP="005A4EDC">
      <w:pPr>
        <w:jc w:val="both"/>
        <w:rPr>
          <w:rFonts w:ascii="Arial" w:hAnsi="Arial" w:cs="Arial"/>
        </w:rPr>
      </w:pPr>
      <w:r w:rsidRPr="00BF2B45">
        <w:rPr>
          <w:rFonts w:ascii="Arial" w:hAnsi="Arial" w:cs="Arial"/>
        </w:rPr>
        <w:t>Each foundation shall be provided with the tie beam for each type of tower to take care of seismic conditions. Force due to earthquake shall be assumed to be vertical 0.1g and horizontal 0.2g.</w:t>
      </w:r>
    </w:p>
    <w:p w14:paraId="502B01C7" w14:textId="77777777" w:rsidR="005A4EDC" w:rsidRPr="00BF2B45" w:rsidRDefault="005A4EDC" w:rsidP="005A4EDC">
      <w:pPr>
        <w:jc w:val="both"/>
        <w:rPr>
          <w:rFonts w:ascii="Arial" w:hAnsi="Arial" w:cs="Arial"/>
          <w:b/>
          <w:bCs/>
        </w:rPr>
      </w:pPr>
      <w:r w:rsidRPr="00BF2B45">
        <w:rPr>
          <w:rFonts w:ascii="Arial" w:hAnsi="Arial" w:cs="Arial"/>
          <w:b/>
          <w:bCs/>
        </w:rPr>
        <w:t>39.2.12 OVER LOAD FACTOR</w:t>
      </w:r>
    </w:p>
    <w:p w14:paraId="1CF01B1E" w14:textId="77777777" w:rsidR="005A4EDC" w:rsidRPr="00BF2B45" w:rsidRDefault="005A4EDC" w:rsidP="005A4EDC">
      <w:pPr>
        <w:jc w:val="both"/>
        <w:rPr>
          <w:rFonts w:ascii="Arial" w:hAnsi="Arial" w:cs="Arial"/>
        </w:rPr>
      </w:pPr>
      <w:r w:rsidRPr="00BF2B45">
        <w:rPr>
          <w:rFonts w:ascii="Arial" w:hAnsi="Arial" w:cs="Arial"/>
        </w:rPr>
        <w:t>The magnitude of limit loads for foundation should be taken as 10% higher than those of the corresponding towers.</w:t>
      </w:r>
    </w:p>
    <w:p w14:paraId="424D0FFC" w14:textId="77777777" w:rsidR="005A4EDC" w:rsidRPr="00BF2B45" w:rsidRDefault="005A4EDC" w:rsidP="005A4EDC">
      <w:pPr>
        <w:jc w:val="both"/>
        <w:rPr>
          <w:rFonts w:ascii="Arial" w:hAnsi="Arial" w:cs="Arial"/>
          <w:b/>
          <w:bCs/>
        </w:rPr>
      </w:pPr>
      <w:r w:rsidRPr="00BF2B45">
        <w:rPr>
          <w:rFonts w:ascii="Arial" w:hAnsi="Arial" w:cs="Arial"/>
          <w:b/>
          <w:bCs/>
        </w:rPr>
        <w:t>39.2.13</w:t>
      </w:r>
      <w:r w:rsidRPr="00BF2B45">
        <w:rPr>
          <w:rFonts w:ascii="Arial" w:hAnsi="Arial" w:cs="Arial"/>
          <w:b/>
          <w:bCs/>
        </w:rPr>
        <w:tab/>
        <w:t xml:space="preserve"> LOADS ON FOUNDATIONS</w:t>
      </w:r>
    </w:p>
    <w:p w14:paraId="216B1855" w14:textId="77777777" w:rsidR="005A4EDC" w:rsidRPr="00BF2B45" w:rsidRDefault="005A4EDC" w:rsidP="005A4EDC">
      <w:pPr>
        <w:jc w:val="both"/>
        <w:rPr>
          <w:rFonts w:ascii="Arial" w:hAnsi="Arial" w:cs="Arial"/>
        </w:rPr>
      </w:pPr>
      <w:r w:rsidRPr="00BF2B45">
        <w:rPr>
          <w:rFonts w:ascii="Arial" w:hAnsi="Arial" w:cs="Arial"/>
        </w:rPr>
        <w:lastRenderedPageBreak/>
        <w:t>39.2.13.1 The foundation shall be designed to withstand the loads of the superstructure for the full footing reactions obtained from the structure as per analysis in conformity with the relevant factors of safety. The reactions on the footings shall be composed of the following types of loads for which they shall be required to be checked.</w:t>
      </w:r>
    </w:p>
    <w:p w14:paraId="249129EE" w14:textId="77777777" w:rsidR="005A4EDC" w:rsidRPr="00BF2B45" w:rsidRDefault="005A4EDC" w:rsidP="005A4EDC">
      <w:pPr>
        <w:jc w:val="both"/>
        <w:rPr>
          <w:rFonts w:ascii="Arial" w:hAnsi="Arial" w:cs="Arial"/>
        </w:rPr>
      </w:pPr>
      <w:r w:rsidRPr="00BF2B45">
        <w:rPr>
          <w:rFonts w:ascii="Arial" w:hAnsi="Arial" w:cs="Arial"/>
        </w:rPr>
        <w:t>1.</w:t>
      </w:r>
      <w:r w:rsidRPr="00BF2B45">
        <w:rPr>
          <w:rFonts w:ascii="Arial" w:hAnsi="Arial" w:cs="Arial"/>
        </w:rPr>
        <w:tab/>
        <w:t>Maximum tension or uplift</w:t>
      </w:r>
    </w:p>
    <w:p w14:paraId="70025A03" w14:textId="77777777" w:rsidR="005A4EDC" w:rsidRPr="00BF2B45" w:rsidRDefault="005A4EDC" w:rsidP="005A4EDC">
      <w:pPr>
        <w:jc w:val="both"/>
        <w:rPr>
          <w:rFonts w:ascii="Arial" w:hAnsi="Arial" w:cs="Arial"/>
        </w:rPr>
      </w:pPr>
      <w:r w:rsidRPr="00BF2B45">
        <w:rPr>
          <w:rFonts w:ascii="Arial" w:hAnsi="Arial" w:cs="Arial"/>
        </w:rPr>
        <w:t>2.</w:t>
      </w:r>
      <w:r w:rsidRPr="00BF2B45">
        <w:rPr>
          <w:rFonts w:ascii="Arial" w:hAnsi="Arial" w:cs="Arial"/>
        </w:rPr>
        <w:tab/>
        <w:t>Maximum compression of down thrust</w:t>
      </w:r>
    </w:p>
    <w:p w14:paraId="25441B07" w14:textId="77777777" w:rsidR="005A4EDC" w:rsidRPr="00BF2B45" w:rsidRDefault="005A4EDC" w:rsidP="005A4EDC">
      <w:pPr>
        <w:jc w:val="both"/>
        <w:rPr>
          <w:rFonts w:ascii="Arial" w:hAnsi="Arial" w:cs="Arial"/>
        </w:rPr>
      </w:pPr>
      <w:r w:rsidRPr="00BF2B45">
        <w:rPr>
          <w:rFonts w:ascii="Arial" w:hAnsi="Arial" w:cs="Arial"/>
        </w:rPr>
        <w:t>3.</w:t>
      </w:r>
      <w:r w:rsidRPr="00BF2B45">
        <w:rPr>
          <w:rFonts w:ascii="Arial" w:hAnsi="Arial" w:cs="Arial"/>
        </w:rPr>
        <w:tab/>
        <w:t>Maximum horizontal shear or side thrust</w:t>
      </w:r>
    </w:p>
    <w:p w14:paraId="40CDB1C9" w14:textId="77777777" w:rsidR="005A4EDC" w:rsidRPr="00BF2B45" w:rsidRDefault="005A4EDC" w:rsidP="005A4EDC">
      <w:pPr>
        <w:jc w:val="both"/>
        <w:rPr>
          <w:rFonts w:ascii="Arial" w:hAnsi="Arial" w:cs="Arial"/>
        </w:rPr>
      </w:pPr>
      <w:r w:rsidRPr="00BF2B45">
        <w:rPr>
          <w:rFonts w:ascii="Arial" w:hAnsi="Arial" w:cs="Arial"/>
        </w:rPr>
        <w:t>39.2.13.2 The additional weight of concrete in the footing below ground level over the earth weight and the full weight of concrete above the ground level in the footing and the embedded steel parts will also be taken into account adding to the down thrust.</w:t>
      </w:r>
    </w:p>
    <w:p w14:paraId="2E2A487C" w14:textId="77777777" w:rsidR="005A4EDC" w:rsidRPr="00BF2B45" w:rsidRDefault="005A4EDC" w:rsidP="005A4EDC">
      <w:pPr>
        <w:jc w:val="both"/>
        <w:rPr>
          <w:rFonts w:ascii="Arial" w:hAnsi="Arial" w:cs="Arial"/>
          <w:b/>
          <w:bCs/>
        </w:rPr>
      </w:pPr>
      <w:r w:rsidRPr="00BF2B45">
        <w:rPr>
          <w:rFonts w:ascii="Arial" w:hAnsi="Arial" w:cs="Arial"/>
          <w:b/>
          <w:bCs/>
        </w:rPr>
        <w:t>39.2.14</w:t>
      </w:r>
      <w:r w:rsidRPr="00BF2B45">
        <w:rPr>
          <w:rFonts w:ascii="Arial" w:hAnsi="Arial" w:cs="Arial"/>
          <w:b/>
          <w:bCs/>
        </w:rPr>
        <w:tab/>
        <w:t>GUARANTEED VOLUME OF FOUNDATIONS</w:t>
      </w:r>
    </w:p>
    <w:p w14:paraId="272B7612" w14:textId="77777777" w:rsidR="005A4EDC" w:rsidRPr="00BF2B45" w:rsidRDefault="005A4EDC" w:rsidP="005A4EDC">
      <w:pPr>
        <w:jc w:val="both"/>
        <w:rPr>
          <w:rFonts w:ascii="Arial" w:hAnsi="Arial" w:cs="Arial"/>
        </w:rPr>
      </w:pPr>
      <w:r w:rsidRPr="00BF2B45">
        <w:rPr>
          <w:rFonts w:ascii="Arial" w:hAnsi="Arial" w:cs="Arial"/>
        </w:rPr>
        <w:t>39.2.13.1 The Bidder shall furnish guaranteed volumes of concreting and re-enforcement rods for each type of foundation for each type of towers along with their bids</w:t>
      </w:r>
    </w:p>
    <w:p w14:paraId="495D4CC8" w14:textId="77777777" w:rsidR="005A4EDC" w:rsidRPr="00BF2B45" w:rsidRDefault="005A4EDC" w:rsidP="005A4EDC">
      <w:pPr>
        <w:jc w:val="both"/>
        <w:rPr>
          <w:rFonts w:ascii="Arial" w:hAnsi="Arial" w:cs="Arial"/>
        </w:rPr>
      </w:pPr>
      <w:r w:rsidRPr="00BF2B45">
        <w:rPr>
          <w:rFonts w:ascii="Arial" w:hAnsi="Arial" w:cs="Arial"/>
        </w:rPr>
        <w:t>39.2.13.2 For the purpose of evaluations and comparisons, these guaranteed volumes shall be taken into consideration and the different types of foundations.</w:t>
      </w:r>
    </w:p>
    <w:p w14:paraId="1B576FFF" w14:textId="77777777" w:rsidR="005A4EDC" w:rsidRPr="00BF2B45" w:rsidRDefault="005A4EDC" w:rsidP="005A4EDC">
      <w:pPr>
        <w:jc w:val="both"/>
        <w:rPr>
          <w:rFonts w:ascii="Arial" w:hAnsi="Arial" w:cs="Arial"/>
        </w:rPr>
      </w:pPr>
      <w:r w:rsidRPr="00BF2B45">
        <w:rPr>
          <w:rFonts w:ascii="Arial" w:hAnsi="Arial" w:cs="Arial"/>
        </w:rPr>
        <w:t>39.2.13.3 After award of the contract, the bidder shall submit to the Employer for its approval, detailed design calculations and drawings for each type of foundation. In case, the volume of the foundation, finally approved and accepted by the Employer on the basis of the designs and drawings so submitted is more than the guaranteed volume, no extra amount shall be paid to the contractor. If, however, the volume of the finally approved and adopted foundation is less than the guaranteed volume, the payment shall be made on the basis of the finally accepted volume only.</w:t>
      </w:r>
    </w:p>
    <w:p w14:paraId="04704D3A" w14:textId="77777777" w:rsidR="005A4EDC" w:rsidRPr="00BF2B45" w:rsidRDefault="005A4EDC" w:rsidP="005A4EDC">
      <w:pPr>
        <w:jc w:val="both"/>
        <w:rPr>
          <w:rFonts w:ascii="Arial" w:hAnsi="Arial" w:cs="Arial"/>
        </w:rPr>
      </w:pPr>
      <w:r w:rsidRPr="00BF2B45">
        <w:rPr>
          <w:rFonts w:ascii="Arial" w:hAnsi="Arial" w:cs="Arial"/>
        </w:rPr>
        <w:t>39.2.13.4 The contractor may be asked at any time during the execution of the works to submit designs for special types of foundations for different towers in different locations if required.</w:t>
      </w:r>
    </w:p>
    <w:p w14:paraId="634F5766" w14:textId="77777777" w:rsidR="005A4EDC" w:rsidRPr="00BF2B45" w:rsidRDefault="005A4EDC" w:rsidP="005A4EDC">
      <w:pPr>
        <w:jc w:val="both"/>
        <w:rPr>
          <w:rFonts w:ascii="Arial" w:hAnsi="Arial" w:cs="Arial"/>
          <w:b/>
          <w:bCs/>
        </w:rPr>
      </w:pPr>
      <w:r w:rsidRPr="00BF2B45">
        <w:rPr>
          <w:rFonts w:ascii="Arial" w:hAnsi="Arial" w:cs="Arial"/>
          <w:b/>
          <w:bCs/>
        </w:rPr>
        <w:t>39.3 CONSTRUCTION OF BORED CAST IN-SITU-PILE FOUNDATION</w:t>
      </w:r>
    </w:p>
    <w:p w14:paraId="75D8E022" w14:textId="77777777" w:rsidR="005A4EDC" w:rsidRPr="00BF2B45" w:rsidRDefault="005A4EDC" w:rsidP="005A4EDC">
      <w:pPr>
        <w:autoSpaceDE w:val="0"/>
        <w:autoSpaceDN w:val="0"/>
        <w:adjustRightInd w:val="0"/>
        <w:spacing w:after="0" w:line="240" w:lineRule="auto"/>
        <w:jc w:val="both"/>
        <w:rPr>
          <w:rFonts w:ascii="Arial" w:hAnsi="Arial" w:cs="Arial"/>
          <w:b/>
          <w:bCs/>
        </w:rPr>
      </w:pPr>
      <w:r w:rsidRPr="00BF2B45">
        <w:rPr>
          <w:rFonts w:ascii="Arial" w:hAnsi="Arial" w:cs="Arial"/>
          <w:b/>
          <w:bCs/>
        </w:rPr>
        <w:t>39.3.1 General Requirement</w:t>
      </w:r>
    </w:p>
    <w:p w14:paraId="1C1B70C4" w14:textId="77777777" w:rsidR="005A4EDC" w:rsidRPr="00BF2B45" w:rsidRDefault="005A4EDC" w:rsidP="005A4EDC">
      <w:pPr>
        <w:autoSpaceDE w:val="0"/>
        <w:autoSpaceDN w:val="0"/>
        <w:adjustRightInd w:val="0"/>
        <w:spacing w:after="0" w:line="240" w:lineRule="auto"/>
        <w:jc w:val="both"/>
        <w:rPr>
          <w:rFonts w:ascii="Arial" w:hAnsi="Arial" w:cs="Arial"/>
        </w:rPr>
      </w:pPr>
    </w:p>
    <w:p w14:paraId="63C1BEC8"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39.3.1.1 The specification covers the technical requirements for piling work, general description of work, quality and workmanship. In every case, work shall be carried out to the satisfaction of the Employer in accordance with the Technical Specifications and conform to location, lines, grades and cross sections shown on the construction drawing or as directed by the Employer. The specifications are not, however, intended to cover all the minute details and the work shall be executed according to the specified Indian Codes. Work shall be executed according to the IS Codes, best prevailing local Public Works Department practice or to the recommendations of the relevant Internationa</w:t>
      </w:r>
      <w:r w:rsidRPr="00BF2B45">
        <w:rPr>
          <w:rFonts w:ascii="Arial" w:hAnsi="Arial" w:cs="Arial"/>
          <w:b/>
          <w:bCs/>
        </w:rPr>
        <w:t xml:space="preserve">l </w:t>
      </w:r>
      <w:r w:rsidRPr="00BF2B45">
        <w:rPr>
          <w:rFonts w:ascii="Arial" w:hAnsi="Arial" w:cs="Arial"/>
        </w:rPr>
        <w:t>Standards or to the instructions of the Employer. This specification shall have precedence in case anything contrary to this is stated anywhere in this Bid Document. In case of conflict between the Specification and Codes, the former shall prevail.</w:t>
      </w:r>
    </w:p>
    <w:p w14:paraId="1AC0E59C" w14:textId="77777777" w:rsidR="005A4EDC" w:rsidRPr="00BF2B45" w:rsidRDefault="005A4EDC" w:rsidP="005A4EDC">
      <w:pPr>
        <w:autoSpaceDE w:val="0"/>
        <w:autoSpaceDN w:val="0"/>
        <w:adjustRightInd w:val="0"/>
        <w:spacing w:after="0" w:line="240" w:lineRule="auto"/>
        <w:jc w:val="both"/>
        <w:rPr>
          <w:rFonts w:ascii="Arial" w:hAnsi="Arial" w:cs="Arial"/>
        </w:rPr>
      </w:pPr>
    </w:p>
    <w:p w14:paraId="75355B2C"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39.3.1.2 The work shall include mobilization of all necessary equipments, providing necessary engineering supervision through qualified and technical personnel, skilled and unskilled labour, etc. as required to carry out the complete piling work. The minimum capacity of some key equipments are listed below. However, bidder has to furnish information regarding the equipments they intend to deploy for the project.</w:t>
      </w:r>
    </w:p>
    <w:p w14:paraId="1AF7AE75" w14:textId="77777777" w:rsidR="005A4EDC" w:rsidRPr="00BF2B45" w:rsidRDefault="005A4EDC" w:rsidP="005A4EDC">
      <w:pPr>
        <w:autoSpaceDE w:val="0"/>
        <w:autoSpaceDN w:val="0"/>
        <w:adjustRightInd w:val="0"/>
        <w:spacing w:after="0" w:line="240" w:lineRule="auto"/>
        <w:jc w:val="both"/>
        <w:rPr>
          <w:rFonts w:ascii="Arial" w:hAnsi="Arial" w:cs="Arial"/>
        </w:rPr>
      </w:pPr>
    </w:p>
    <w:p w14:paraId="2AEC8191" w14:textId="77777777" w:rsidR="005A4EDC" w:rsidRPr="00BF2B45" w:rsidRDefault="005A4EDC" w:rsidP="005A4EDC">
      <w:pPr>
        <w:autoSpaceDE w:val="0"/>
        <w:autoSpaceDN w:val="0"/>
        <w:adjustRightInd w:val="0"/>
        <w:spacing w:after="0" w:line="240" w:lineRule="auto"/>
        <w:jc w:val="both"/>
        <w:rPr>
          <w:rFonts w:ascii="Arial" w:hAnsi="Arial" w:cs="Arial"/>
        </w:rPr>
      </w:pPr>
    </w:p>
    <w:p w14:paraId="4E3360F5"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lastRenderedPageBreak/>
        <w:t xml:space="preserve">Sl.No. </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 xml:space="preserve">Description </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Capacity</w:t>
      </w:r>
    </w:p>
    <w:p w14:paraId="241B6335" w14:textId="2BAFAA51"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noProof/>
          <w:lang w:val="en-US"/>
        </w:rPr>
        <mc:AlternateContent>
          <mc:Choice Requires="wps">
            <w:drawing>
              <wp:anchor distT="4294967295" distB="4294967295" distL="114300" distR="114300" simplePos="0" relativeHeight="251659264" behindDoc="0" locked="0" layoutInCell="1" allowOverlap="1" wp14:anchorId="75686695" wp14:editId="2F9614FB">
                <wp:simplePos x="0" y="0"/>
                <wp:positionH relativeFrom="column">
                  <wp:posOffset>3571875</wp:posOffset>
                </wp:positionH>
                <wp:positionV relativeFrom="paragraph">
                  <wp:posOffset>81279</wp:posOffset>
                </wp:positionV>
                <wp:extent cx="1838325" cy="0"/>
                <wp:effectExtent l="0" t="0" r="0" b="0"/>
                <wp:wrapNone/>
                <wp:docPr id="2109294044"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9FE9D32" id="_x0000_t32" coordsize="21600,21600" o:spt="32" o:oned="t" path="m,l21600,21600e" filled="f">
                <v:path arrowok="t" fillok="f" o:connecttype="none"/>
                <o:lock v:ext="edit" shapetype="t"/>
              </v:shapetype>
              <v:shape id="Straight Arrow Connector 3" o:spid="_x0000_s1026" type="#_x0000_t32" style="position:absolute;margin-left:281.25pt;margin-top:6.4pt;width:144.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"/>
            </w:pict>
          </mc:Fallback>
        </mc:AlternateContent>
      </w:r>
      <w:r w:rsidRPr="00BF2B45">
        <w:rPr>
          <w:rFonts w:ascii="Arial" w:hAnsi="Arial" w:cs="Arial"/>
        </w:rPr>
        <w:t>——————————————————————————————</w:t>
      </w:r>
    </w:p>
    <w:p w14:paraId="49B9B7AD"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 xml:space="preserve">1. </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 xml:space="preserve">Tripod height </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6m. to 10m. (clear drop)</w:t>
      </w:r>
    </w:p>
    <w:p w14:paraId="74C8565D"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 xml:space="preserve">2. </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 xml:space="preserve">Rig (winch) </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capacity 3 T to 5T</w:t>
      </w:r>
    </w:p>
    <w:p w14:paraId="44A62AEA"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3.</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 xml:space="preserve">Weight of chisel </w:t>
      </w:r>
      <w:r w:rsidRPr="00BF2B45">
        <w:rPr>
          <w:rFonts w:ascii="Arial" w:hAnsi="Arial" w:cs="Arial"/>
        </w:rPr>
        <w:tab/>
      </w:r>
      <w:r w:rsidRPr="00BF2B45">
        <w:rPr>
          <w:rFonts w:ascii="Arial" w:hAnsi="Arial" w:cs="Arial"/>
        </w:rPr>
        <w:tab/>
      </w:r>
      <w:r w:rsidRPr="00BF2B45">
        <w:rPr>
          <w:rFonts w:ascii="Arial" w:hAnsi="Arial" w:cs="Arial"/>
        </w:rPr>
        <w:tab/>
        <w:t xml:space="preserve">              2T to 3T</w:t>
      </w:r>
    </w:p>
    <w:p w14:paraId="35C93A09"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 xml:space="preserve">4. </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 xml:space="preserve">Mud pump </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capacity 15 HP to 25 HP</w:t>
      </w:r>
    </w:p>
    <w:p w14:paraId="03C43BBF"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 xml:space="preserve">5. </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Dia. of outlet pipe for bentonite</w:t>
      </w:r>
      <w:r w:rsidRPr="00BF2B45">
        <w:rPr>
          <w:rFonts w:ascii="Arial" w:hAnsi="Arial" w:cs="Arial"/>
        </w:rPr>
        <w:tab/>
      </w:r>
      <w:r w:rsidRPr="00BF2B45">
        <w:rPr>
          <w:rFonts w:ascii="Arial" w:hAnsi="Arial" w:cs="Arial"/>
        </w:rPr>
        <w:tab/>
        <w:t>2.5 inch</w:t>
      </w:r>
    </w:p>
    <w:p w14:paraId="1A34C503"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 xml:space="preserve">6. </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 xml:space="preserve">Rotary drilling rig Minimum torque </w:t>
      </w:r>
      <w:r w:rsidRPr="00BF2B45">
        <w:rPr>
          <w:rFonts w:ascii="Arial" w:hAnsi="Arial" w:cs="Arial"/>
        </w:rPr>
        <w:tab/>
        <w:t>12T</w:t>
      </w:r>
    </w:p>
    <w:p w14:paraId="7576C786"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(Hydraulic) along with all accessories</w:t>
      </w:r>
    </w:p>
    <w:p w14:paraId="68D14BCD" w14:textId="3B187CC1"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noProof/>
          <w:lang w:val="en-US"/>
        </w:rPr>
        <mc:AlternateContent>
          <mc:Choice Requires="wps">
            <w:drawing>
              <wp:anchor distT="0" distB="0" distL="114300" distR="114300" simplePos="0" relativeHeight="251660288" behindDoc="0" locked="0" layoutInCell="1" allowOverlap="1" wp14:anchorId="41345FEF" wp14:editId="50E9F994">
                <wp:simplePos x="0" y="0"/>
                <wp:positionH relativeFrom="column">
                  <wp:posOffset>3571875</wp:posOffset>
                </wp:positionH>
                <wp:positionV relativeFrom="paragraph">
                  <wp:posOffset>71120</wp:posOffset>
                </wp:positionV>
                <wp:extent cx="1914525" cy="9525"/>
                <wp:effectExtent l="0" t="0" r="28575" b="28575"/>
                <wp:wrapNone/>
                <wp:docPr id="105608347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952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2147940" id="Straight Arrow Connector 1" o:spid="_x0000_s1026" type="#_x0000_t32" style="position:absolute;margin-left:281.25pt;margin-top:5.6pt;width:150.7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"/>
            </w:pict>
          </mc:Fallback>
        </mc:AlternateContent>
      </w:r>
      <w:r w:rsidRPr="00BF2B45">
        <w:rPr>
          <w:rFonts w:ascii="Arial" w:hAnsi="Arial" w:cs="Arial"/>
        </w:rPr>
        <w:t>——————————————————————————————</w:t>
      </w:r>
    </w:p>
    <w:p w14:paraId="4055D582" w14:textId="77777777" w:rsidR="005A4EDC" w:rsidRPr="00BF2B45" w:rsidRDefault="005A4EDC" w:rsidP="005A4EDC">
      <w:pPr>
        <w:autoSpaceDE w:val="0"/>
        <w:autoSpaceDN w:val="0"/>
        <w:adjustRightInd w:val="0"/>
        <w:spacing w:after="0" w:line="240" w:lineRule="auto"/>
        <w:jc w:val="both"/>
        <w:rPr>
          <w:rFonts w:ascii="Arial" w:hAnsi="Arial" w:cs="Arial"/>
        </w:rPr>
      </w:pPr>
    </w:p>
    <w:p w14:paraId="37ECB47E"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Note: Bidder may have to provide higher capacity equipments than mentioned above, as per the actual requirement for the execution of the job, without any additional financial implication to AEGCL.</w:t>
      </w:r>
    </w:p>
    <w:p w14:paraId="0ED51E91" w14:textId="77777777" w:rsidR="005A4EDC" w:rsidRPr="00BF2B45" w:rsidRDefault="005A4EDC" w:rsidP="005A4EDC">
      <w:pPr>
        <w:autoSpaceDE w:val="0"/>
        <w:autoSpaceDN w:val="0"/>
        <w:adjustRightInd w:val="0"/>
        <w:spacing w:after="0" w:line="240" w:lineRule="auto"/>
        <w:jc w:val="both"/>
        <w:rPr>
          <w:rFonts w:ascii="Arial" w:hAnsi="Arial" w:cs="Arial"/>
          <w:b/>
          <w:bCs/>
        </w:rPr>
      </w:pPr>
    </w:p>
    <w:p w14:paraId="21025D85" w14:textId="77777777" w:rsidR="005A4EDC" w:rsidRPr="00BF2B45" w:rsidRDefault="005A4EDC" w:rsidP="005A4EDC">
      <w:pPr>
        <w:autoSpaceDE w:val="0"/>
        <w:autoSpaceDN w:val="0"/>
        <w:adjustRightInd w:val="0"/>
        <w:spacing w:after="0" w:line="240" w:lineRule="auto"/>
        <w:jc w:val="both"/>
        <w:rPr>
          <w:rFonts w:ascii="Arial" w:hAnsi="Arial" w:cs="Arial"/>
          <w:b/>
          <w:bCs/>
        </w:rPr>
      </w:pPr>
      <w:r w:rsidRPr="00BF2B45">
        <w:rPr>
          <w:rFonts w:ascii="Arial" w:hAnsi="Arial" w:cs="Arial"/>
          <w:b/>
          <w:bCs/>
        </w:rPr>
        <w:t xml:space="preserve">39.3.2 </w:t>
      </w:r>
      <w:r w:rsidRPr="00BF2B45">
        <w:rPr>
          <w:rFonts w:ascii="Arial" w:hAnsi="Arial" w:cs="Arial"/>
        </w:rPr>
        <w:t xml:space="preserve"> </w:t>
      </w:r>
      <w:r w:rsidRPr="00BF2B45">
        <w:rPr>
          <w:rFonts w:ascii="Arial" w:hAnsi="Arial" w:cs="Arial"/>
          <w:b/>
          <w:bCs/>
        </w:rPr>
        <w:t>Layout and Levels</w:t>
      </w:r>
    </w:p>
    <w:p w14:paraId="72CA7DAC" w14:textId="77777777" w:rsidR="005A4EDC" w:rsidRPr="00BF2B45" w:rsidRDefault="005A4EDC" w:rsidP="005A4EDC">
      <w:pPr>
        <w:autoSpaceDE w:val="0"/>
        <w:autoSpaceDN w:val="0"/>
        <w:adjustRightInd w:val="0"/>
        <w:spacing w:after="0" w:line="240" w:lineRule="auto"/>
        <w:jc w:val="both"/>
        <w:rPr>
          <w:rFonts w:ascii="Arial" w:hAnsi="Arial" w:cs="Arial"/>
          <w:b/>
          <w:bCs/>
        </w:rPr>
      </w:pPr>
    </w:p>
    <w:p w14:paraId="5D441ED4"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39.3.2.1 Layout and levels of structures etc. shall be made by the Contractor, at his own cost, from the general grid of the plot and the bench marks given by the Employer. The Contractor shall make his own arrangements, at his own cost, for locating the co-ordinates and position of piles as per approved drawings and for determining the Reduced Level (R.L.) of the locations with respect to the single bench mark indicated by the Employer. The Contractor shall provide at site all the required survey instruments, materials and men to Employer for verification of the detailed layout and correctness of the layout and levels to the satisfaction of the Employer so that the work can be carried out accurately according to specifications and drawings. The contractor shall be solely responsible for the correctness of layout and levels.</w:t>
      </w:r>
    </w:p>
    <w:p w14:paraId="195F81DC" w14:textId="77777777" w:rsidR="005A4EDC" w:rsidRPr="00BF2B45" w:rsidRDefault="005A4EDC" w:rsidP="005A4EDC">
      <w:pPr>
        <w:autoSpaceDE w:val="0"/>
        <w:autoSpaceDN w:val="0"/>
        <w:adjustRightInd w:val="0"/>
        <w:spacing w:after="0" w:line="240" w:lineRule="auto"/>
        <w:jc w:val="both"/>
        <w:rPr>
          <w:rFonts w:ascii="Arial" w:hAnsi="Arial" w:cs="Arial"/>
          <w:b/>
          <w:bCs/>
        </w:rPr>
      </w:pPr>
    </w:p>
    <w:p w14:paraId="00059C68" w14:textId="77777777" w:rsidR="005A4EDC" w:rsidRPr="00BF2B45" w:rsidRDefault="005A4EDC" w:rsidP="005A4EDC">
      <w:pPr>
        <w:autoSpaceDE w:val="0"/>
        <w:autoSpaceDN w:val="0"/>
        <w:adjustRightInd w:val="0"/>
        <w:spacing w:after="0" w:line="240" w:lineRule="auto"/>
        <w:jc w:val="both"/>
        <w:rPr>
          <w:rFonts w:ascii="Arial" w:hAnsi="Arial" w:cs="Arial"/>
          <w:b/>
          <w:bCs/>
        </w:rPr>
      </w:pPr>
      <w:r w:rsidRPr="00BF2B45">
        <w:rPr>
          <w:rFonts w:ascii="Arial" w:hAnsi="Arial" w:cs="Arial"/>
          <w:b/>
          <w:bCs/>
        </w:rPr>
        <w:t>39.3.3 Site Preparation</w:t>
      </w:r>
    </w:p>
    <w:p w14:paraId="724E0032" w14:textId="77777777" w:rsidR="005A4EDC" w:rsidRPr="00BF2B45" w:rsidRDefault="005A4EDC" w:rsidP="005A4EDC">
      <w:pPr>
        <w:autoSpaceDE w:val="0"/>
        <w:autoSpaceDN w:val="0"/>
        <w:adjustRightInd w:val="0"/>
        <w:spacing w:after="0" w:line="240" w:lineRule="auto"/>
        <w:jc w:val="both"/>
        <w:rPr>
          <w:rFonts w:ascii="Arial" w:hAnsi="Arial" w:cs="Arial"/>
          <w:b/>
          <w:bCs/>
        </w:rPr>
      </w:pPr>
    </w:p>
    <w:p w14:paraId="356A63C5"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This section of the specification covers site preparation of the areas as indicated in the drawings.</w:t>
      </w:r>
    </w:p>
    <w:p w14:paraId="4D8249AB" w14:textId="77777777" w:rsidR="005A4EDC" w:rsidRPr="00BF2B45" w:rsidRDefault="005A4EDC" w:rsidP="005A4EDC">
      <w:pPr>
        <w:autoSpaceDE w:val="0"/>
        <w:autoSpaceDN w:val="0"/>
        <w:adjustRightInd w:val="0"/>
        <w:spacing w:after="0" w:line="240" w:lineRule="auto"/>
        <w:jc w:val="both"/>
        <w:rPr>
          <w:rFonts w:ascii="Arial" w:hAnsi="Arial" w:cs="Arial"/>
          <w:b/>
          <w:bCs/>
        </w:rPr>
      </w:pPr>
    </w:p>
    <w:p w14:paraId="1A50FB71" w14:textId="77777777" w:rsidR="005A4EDC" w:rsidRPr="00BF2B45" w:rsidRDefault="005A4EDC" w:rsidP="005A4EDC">
      <w:pPr>
        <w:autoSpaceDE w:val="0"/>
        <w:autoSpaceDN w:val="0"/>
        <w:adjustRightInd w:val="0"/>
        <w:spacing w:after="0" w:line="240" w:lineRule="auto"/>
        <w:jc w:val="both"/>
        <w:rPr>
          <w:rFonts w:ascii="Arial" w:hAnsi="Arial" w:cs="Arial"/>
          <w:b/>
          <w:bCs/>
        </w:rPr>
      </w:pPr>
      <w:r w:rsidRPr="00BF2B45">
        <w:rPr>
          <w:rFonts w:ascii="Arial" w:hAnsi="Arial" w:cs="Arial"/>
          <w:b/>
          <w:bCs/>
        </w:rPr>
        <w:t>39.3.3.1 Reference Points and Bench Marks</w:t>
      </w:r>
    </w:p>
    <w:p w14:paraId="2FCADB1E"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 xml:space="preserve">39.3.3.1.1 Permanent reference pillars have to be established and under no circumstances shall the Contractor remove or disturb any permanent mark without the approval of the Employer. The Contractor shall carefully maintain and protect all bench marks and reference points and shall layout all his work by accurate reference thereto. The Contractor shall remove all vegetation, excluding trees, from the site areas as directed by the Employer. </w:t>
      </w:r>
    </w:p>
    <w:p w14:paraId="1444E92A" w14:textId="77777777" w:rsidR="005A4EDC" w:rsidRPr="00BF2B45" w:rsidRDefault="005A4EDC" w:rsidP="005A4EDC">
      <w:pPr>
        <w:autoSpaceDE w:val="0"/>
        <w:autoSpaceDN w:val="0"/>
        <w:adjustRightInd w:val="0"/>
        <w:spacing w:after="0" w:line="240" w:lineRule="auto"/>
        <w:jc w:val="both"/>
        <w:rPr>
          <w:rFonts w:ascii="Arial" w:hAnsi="Arial" w:cs="Arial"/>
        </w:rPr>
      </w:pPr>
    </w:p>
    <w:p w14:paraId="32B1ACE0"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39.3.3.1.2 The area shall be stripped to remove roots of grass, rubbish and slush, shrubs or other organic materials. Spoiled materials shall be burnt or removed to approved disposal areas on or near the job site as directed by the Employer.</w:t>
      </w:r>
    </w:p>
    <w:p w14:paraId="6541E530" w14:textId="77777777" w:rsidR="005A4EDC" w:rsidRPr="00BF2B45" w:rsidRDefault="005A4EDC" w:rsidP="005A4EDC">
      <w:pPr>
        <w:autoSpaceDE w:val="0"/>
        <w:autoSpaceDN w:val="0"/>
        <w:adjustRightInd w:val="0"/>
        <w:spacing w:after="0" w:line="240" w:lineRule="auto"/>
        <w:jc w:val="both"/>
        <w:rPr>
          <w:rFonts w:ascii="Arial" w:hAnsi="Arial" w:cs="Arial"/>
        </w:rPr>
      </w:pPr>
    </w:p>
    <w:p w14:paraId="2C025E25" w14:textId="77777777" w:rsidR="005A4EDC" w:rsidRPr="00BF2B45" w:rsidRDefault="005A4EDC" w:rsidP="005A4EDC">
      <w:pPr>
        <w:autoSpaceDE w:val="0"/>
        <w:autoSpaceDN w:val="0"/>
        <w:adjustRightInd w:val="0"/>
        <w:spacing w:after="0" w:line="240" w:lineRule="auto"/>
        <w:jc w:val="both"/>
        <w:rPr>
          <w:rFonts w:ascii="Arial" w:hAnsi="Arial" w:cs="Arial"/>
          <w:b/>
          <w:bCs/>
        </w:rPr>
      </w:pPr>
      <w:r w:rsidRPr="00BF2B45">
        <w:rPr>
          <w:rFonts w:ascii="Arial" w:hAnsi="Arial" w:cs="Arial"/>
          <w:b/>
          <w:bCs/>
        </w:rPr>
        <w:t>39.3.4.</w:t>
      </w:r>
      <w:r w:rsidRPr="00BF2B45">
        <w:rPr>
          <w:rFonts w:ascii="Arial" w:hAnsi="Arial" w:cs="Arial"/>
        </w:rPr>
        <w:t xml:space="preserve">0 </w:t>
      </w:r>
      <w:r w:rsidRPr="00BF2B45">
        <w:rPr>
          <w:rFonts w:ascii="Arial" w:hAnsi="Arial" w:cs="Arial"/>
          <w:b/>
          <w:bCs/>
        </w:rPr>
        <w:t>Properties of Construction Materials</w:t>
      </w:r>
    </w:p>
    <w:p w14:paraId="71E28702" w14:textId="77777777" w:rsidR="005A4EDC" w:rsidRPr="00BF2B45" w:rsidRDefault="005A4EDC" w:rsidP="005A4EDC">
      <w:pPr>
        <w:autoSpaceDE w:val="0"/>
        <w:autoSpaceDN w:val="0"/>
        <w:adjustRightInd w:val="0"/>
        <w:spacing w:after="0" w:line="240" w:lineRule="auto"/>
        <w:jc w:val="both"/>
        <w:rPr>
          <w:rFonts w:ascii="Arial" w:hAnsi="Arial" w:cs="Arial"/>
          <w:b/>
          <w:bCs/>
        </w:rPr>
      </w:pPr>
    </w:p>
    <w:p w14:paraId="1A624234" w14:textId="77777777" w:rsidR="005A4EDC" w:rsidRPr="00BF2B45" w:rsidRDefault="005A4EDC" w:rsidP="005A4EDC">
      <w:pPr>
        <w:autoSpaceDE w:val="0"/>
        <w:autoSpaceDN w:val="0"/>
        <w:adjustRightInd w:val="0"/>
        <w:spacing w:after="0" w:line="240" w:lineRule="auto"/>
        <w:jc w:val="both"/>
        <w:rPr>
          <w:rFonts w:ascii="Arial" w:hAnsi="Arial" w:cs="Arial"/>
        </w:rPr>
      </w:pPr>
      <w:r w:rsidRPr="00BF2B45">
        <w:rPr>
          <w:rFonts w:ascii="Arial" w:hAnsi="Arial" w:cs="Arial"/>
        </w:rPr>
        <w:t>This clause specifies the properties of common building materials unless otherwise mentioned in the drawings or schedule of items. All materials viz., cement, steel, aggregates, water etc. which are to be used for pile construction are detailed below. However, aggregates more than 20mm shall not be used, except for lean concrete.</w:t>
      </w:r>
    </w:p>
    <w:p w14:paraId="46927CB6" w14:textId="77777777" w:rsidR="005A4EDC" w:rsidRPr="00BF2B45" w:rsidRDefault="005A4EDC" w:rsidP="005A4EDC">
      <w:pPr>
        <w:autoSpaceDE w:val="0"/>
        <w:autoSpaceDN w:val="0"/>
        <w:adjustRightInd w:val="0"/>
        <w:spacing w:after="0" w:line="240" w:lineRule="auto"/>
        <w:jc w:val="both"/>
        <w:rPr>
          <w:rFonts w:ascii="Arial" w:hAnsi="Arial" w:cs="Arial"/>
          <w:b/>
          <w:bCs/>
        </w:rPr>
      </w:pPr>
    </w:p>
    <w:p w14:paraId="7CC73851" w14:textId="77777777" w:rsidR="005A4EDC" w:rsidRPr="00BF2B45" w:rsidRDefault="005A4EDC" w:rsidP="005A4EDC">
      <w:pPr>
        <w:autoSpaceDE w:val="0"/>
        <w:autoSpaceDN w:val="0"/>
        <w:adjustRightInd w:val="0"/>
        <w:spacing w:after="0" w:line="240" w:lineRule="auto"/>
        <w:jc w:val="both"/>
        <w:rPr>
          <w:rFonts w:ascii="Arial" w:hAnsi="Arial" w:cs="Arial"/>
          <w:b/>
          <w:bCs/>
        </w:rPr>
      </w:pPr>
      <w:r w:rsidRPr="00BF2B45">
        <w:rPr>
          <w:rFonts w:ascii="Arial" w:hAnsi="Arial" w:cs="Arial"/>
          <w:b/>
          <w:bCs/>
        </w:rPr>
        <w:t>39.3.4.1 Coarse aggregates/Stone</w:t>
      </w:r>
    </w:p>
    <w:p w14:paraId="01C8725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39.3.4.1.1 All coarse aggregates shall be as per IS:383 consisting of hard, strong, compact grained and durable pieces of crushed stone having uniform in texture and colour and free from decay, flaws, veins, cracks and sand holes. Coarse aggregates should be of angular </w:t>
      </w:r>
      <w:r w:rsidRPr="00BF2B45">
        <w:rPr>
          <w:rFonts w:ascii="Arial" w:hAnsi="Arial" w:cs="Arial"/>
        </w:rPr>
        <w:lastRenderedPageBreak/>
        <w:t>shape &amp; rectangular surface and shall be free from organic or clay coatings and other impurities like disintegrated stones, soft flaky particles, adherent coatings, clinkers, slag, mica and any other materials liable to affect the strength, durability or appearance of concrete. The surface of a freshly broken stone shall be bright, clean, and free from any dull, chalky or earthy appearance. Coarse aggregates with round surface shall not be used. A coarse aggregate shall not absorb more than 5% of its weight of water after 24 hours immersion. Samples shall be submitted by the Contractor and approved samples shall be retained by the Employer for comparison of bulk supply.</w:t>
      </w:r>
    </w:p>
    <w:p w14:paraId="01D73147"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rPr>
        <w:t>39.3.4.1.2 Sieving and washing of aggregates by approved method shall be carried out wherever required</w:t>
      </w:r>
      <w:r w:rsidRPr="00BF2B45">
        <w:rPr>
          <w:rFonts w:ascii="Arial" w:hAnsi="Arial" w:cs="Arial"/>
          <w:b/>
          <w:bCs/>
        </w:rPr>
        <w:t>.</w:t>
      </w:r>
    </w:p>
    <w:p w14:paraId="378A10B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39.3.4.1.3 Grading of coarse aggregate shall generally conform to IS:383 and shall be such as to produce a dense concrete of the specified proportions and strength and of consistency that will work readily into position without segregation.</w:t>
      </w:r>
    </w:p>
    <w:p w14:paraId="46B0157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39.3.4.1.4 The maximum size of aggregate shall be as follows unless specified otherwise:</w:t>
      </w:r>
    </w:p>
    <w:p w14:paraId="6C354CE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i) Reinforced concrete with very narrow space - 10mm.</w:t>
      </w:r>
    </w:p>
    <w:p w14:paraId="53D31FD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ii) Reinforced concrete &amp; Plain Concrete - 20mm.</w:t>
      </w:r>
    </w:p>
    <w:p w14:paraId="657A501A"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rPr>
        <w:t>iii) Lean Concrete M15 -40mm.</w:t>
      </w:r>
    </w:p>
    <w:p w14:paraId="205FE816"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39.3.4.2 Cement</w:t>
      </w:r>
    </w:p>
    <w:p w14:paraId="1A576A6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Cement used shall generally be ordinary Portland Cement conforming to the Indian Standard Code IS:8112 or IS:12269. Alternatively, other varieties of cement other than ordinary Portland Cement such as Portland Pozzolana Cement conforming to IS;1489 or Portland Slag Cement conforming to IS:455 can also be used. The Contractor shall submit the manufacturer’s Test certificate, for each consignment of cement procured, to the Employer. However, Employer reserves the right to direct the Contractor to conduct tests for each batch/lot of cement used by the Contractor and Contractor will conduct those tests free of cost at the laboratory so directed by the Employer. The Contractor shall also have no claim towards suspension of work due to time taken in conducting tests in the laboratory. Changing of brand or type of cement within the same structure shall not be permitted without the prior approval of the Employer. Sulphate Resistant Cement shall be used if Sulphate content is more than the limits specified in IS:456, as per Geotechnical investigation report and as mentioned in the construction drawing. No additional payment shall be made for using Sulphate Resistant Cement.</w:t>
      </w:r>
    </w:p>
    <w:p w14:paraId="26991C00"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39.3.4.3 Sand</w:t>
      </w:r>
    </w:p>
    <w:p w14:paraId="5AD4032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Sand shall be hard, durable, clean and free from any adherent coatings or organic matter and shall not contain clay balls or pellets. The sand shall be free from impurities such as iron pyrites, alkalis, salts, coal, mica, shale or other laminated materials, in such forms or quantities as to affect adversely the hardening, strength, durability or appearance of concrete or to cause corrosions to any metal in contact with such concrete. In no case the cumulative percentage of impurities in sand shall be more than 5% by weight. All sand shall be properly graded. Unless otherwise directed by the Employer all sand shall pass through IS Sieve no. 2.36 mm. Sand for concrete shall conform to IS:383.</w:t>
      </w:r>
    </w:p>
    <w:p w14:paraId="12895F70"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39.3.4.4 Water</w:t>
      </w:r>
    </w:p>
    <w:p w14:paraId="3B1EF99F"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Water shall be clean, fresh and free from organic matters, acids or soluble salts and other deleterious substances which may cause corrosion, discoloration, efflorescence etc. Potable </w:t>
      </w:r>
      <w:r w:rsidRPr="00BF2B45">
        <w:rPr>
          <w:rFonts w:ascii="Arial" w:hAnsi="Arial" w:cs="Arial"/>
        </w:rPr>
        <w:lastRenderedPageBreak/>
        <w:t>water is generally considered fit for use. Water to be used shall comply with the requirements of IS:456 . Average 28 days compressive strength of at least three 15 cm. cubes of concrete prepared with proposed water shall not be less than 90% of average strength of three similar cubes prepared with distilled water. PH of water shall generally be not less than 6.</w:t>
      </w:r>
    </w:p>
    <w:p w14:paraId="2E5B0980"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39.3.4.5 Reinforcement</w:t>
      </w:r>
    </w:p>
    <w:p w14:paraId="75884AF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Reinforcement steel shall be clean and free from loose mill scales, dust, loose rust, oil and grease or other coatings which may impair proper bond. Reinforcement shall be of epoxy coated complying the appropriate Indian Standards from Primary Producer e.g TATA Steel, SAIL, Jindal, RINL, or equivalent as per IS 13620:1993 or latest version. All steel bars including and above 6mm diameter shall be of tested for quality. Substitution of reinforcement, other than those mentioned above, shall not be permitted without the prior approval of the Employer.</w:t>
      </w:r>
    </w:p>
    <w:p w14:paraId="08AFD86B"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39.3.5.0 Storage &amp; Handling of construction Materials</w:t>
      </w:r>
    </w:p>
    <w:p w14:paraId="5D0E44D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All materials shall be stored by the Contractor in a manner aiding convenient access for identification and inspection at all times. The storage arrangements shall be subject to the approval of the Employer. Storage of materials shall be as described in IS:4082 .All materials shall be so stored as to prevent deterioration or intrusion of foreign matter and to ensure the preservation of their quality and fitness for the work. Any material which has deteriorated or has been damaged or is otherwise considered defective by the Employer shall not be used for concrete, and shall be removed from site immediately, failing which, the Employer will get the materials removed and the cost thereof shall be recovered from contract price. The Contractor shall maintain up to date accounts of receipt, issue and balance (stock wise) of all materials.</w:t>
      </w:r>
    </w:p>
    <w:p w14:paraId="07736F8E"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39.3.5.1 Cement</w:t>
      </w:r>
    </w:p>
    <w:p w14:paraId="728B5BB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The cement shall be stored in dry enclosed shed, well away from the walls and insulated from the floor to avoid contact with moisture. The cement shall be stacked in easily countable stacks to facilitate removal of first in first out basis. The cement bags shall be gently kept on the floor to avoid leakage of cement from the bags. Sub-standard or partially set cement shall be immediately removed from the site as soon as it is detected. Cement stored for period beyond 90 days shall be tested before use.</w:t>
      </w:r>
    </w:p>
    <w:p w14:paraId="6749B5F2"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39.3.5.2 Coarse Aggregates and Sand</w:t>
      </w:r>
    </w:p>
    <w:p w14:paraId="11D5EF8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All coarse aggregates &amp; sand shall be stored on brick soling or an equivalent platform so that they do not come in contact with dirt, clay, grass or any other injurious substance at any stage. Aggregate of different sizes shall be kept in separate and easily measurable stacks. If so desired by the Employer, aggregates from different sources shall be stacked separately with proper care to prevent intermixing.</w:t>
      </w:r>
    </w:p>
    <w:p w14:paraId="575346D1"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39.3.5.3 Reinforcement</w:t>
      </w:r>
    </w:p>
    <w:p w14:paraId="30D096E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Reinforcement steel shall be stored consignment wise and size wise, off the ground and under cover. It shall be protected from rusting, oil grease and distortions. If directed by the Employer, the reinforcement steel may have to be coated with cement wash before stacking, to prevent scale and rust at no extra cost to the Employer. The stacks shall be easily measurable. Only steel needed for immediate use shall be removed from storage. Fabricated reinforcement shall be carefully stored to prevent damage, distortion, corrosion &amp; deterioration.</w:t>
      </w:r>
    </w:p>
    <w:p w14:paraId="4D3A8ACA"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39.3.6.0 Cement Concrete</w:t>
      </w:r>
    </w:p>
    <w:p w14:paraId="59EB43EB"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rPr>
        <w:lastRenderedPageBreak/>
        <w:t xml:space="preserve">39.3.6.1 </w:t>
      </w:r>
      <w:r w:rsidRPr="00BF2B45">
        <w:rPr>
          <w:rFonts w:ascii="Arial" w:hAnsi="Arial" w:cs="Arial"/>
          <w:b/>
          <w:bCs/>
        </w:rPr>
        <w:t>General</w:t>
      </w:r>
    </w:p>
    <w:p w14:paraId="319974B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39.3.6.1.1 This section of the specification deals with cement concrete, plain or reinforced, and covers the requirement for concrete mix design, strength and quality, pouring at all levels, forming, protection, curing finishing, admixtures, inserts and other miscellaneous works. </w:t>
      </w:r>
    </w:p>
    <w:p w14:paraId="671FBBB1"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39.3.6.1.2 The provisions of IS:456 shall be complied with, unless permitted otherwise. Any other Indian Standard Code shall form the part of the specification to the extent it has been referred to or applicable within this specification.</w:t>
      </w:r>
    </w:p>
    <w:p w14:paraId="4770510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39.3.6.1.3 The Contractor shall furnish all labour, material and equipment to form, place and finish all structural concrete, concrete works and miscellaneous items complete, as described herein.</w:t>
      </w:r>
    </w:p>
    <w:p w14:paraId="3AE0C684"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39.3.6.2 Admixtures</w:t>
      </w:r>
    </w:p>
    <w:p w14:paraId="5C2C9B6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39.3.6.2.1 The admixtures in concrete for promoting workability, improving strength or for any other purpose, shall be used only after the written permission from the Employer. The Admixtures shall conform to IS:9103.</w:t>
      </w:r>
    </w:p>
    <w:p w14:paraId="3652BC6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39.3.6.2.2 Admixtures should not impair durability of concrete nor combined with the constituent to form harmful compounds nor increase the risk of corrosion of reinforcement.</w:t>
      </w:r>
    </w:p>
    <w:p w14:paraId="1F116F51"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39.3.6.2.3 Addition of admixtures should not reduce the specified strength of concrete in any case. The workability, compressive strength and the slump loss of concrete with and without the use of admixtures shall be established during the trial mixes before use of admixtures.</w:t>
      </w:r>
    </w:p>
    <w:p w14:paraId="7AE831F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39.3.6.2.4 The chloride content of admixtures shall be independently tested for each batch before acceptance.</w:t>
      </w:r>
    </w:p>
    <w:p w14:paraId="38D2C6A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39.3.6.2.5 If two or more admixtures are used simultaneously in the same concrete mix, data shall be provided to assess their interaction and to ensure their compatibility.</w:t>
      </w:r>
    </w:p>
    <w:p w14:paraId="091AAA9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39.3.6.2.6 In case admixtures are used in the concrete for any structure, fresh mix design be done considering the admixture with the specific approval from Employer. No extra payment shall be made to the Contractor on this account.</w:t>
      </w:r>
    </w:p>
    <w:p w14:paraId="5F0F1AC0"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39.3.6.3 Grades of Concrete</w:t>
      </w:r>
    </w:p>
    <w:p w14:paraId="618224E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39.3.6.3.1 The minimum grade of concrete to be used for piling shall be </w:t>
      </w:r>
      <w:r w:rsidRPr="00BF2B45">
        <w:rPr>
          <w:rFonts w:ascii="Arial" w:hAnsi="Arial" w:cs="Arial"/>
          <w:b/>
          <w:bCs/>
        </w:rPr>
        <w:t>M-25</w:t>
      </w:r>
      <w:r w:rsidRPr="00BF2B45">
        <w:rPr>
          <w:rFonts w:ascii="Arial" w:hAnsi="Arial" w:cs="Arial"/>
        </w:rPr>
        <w:t xml:space="preserve"> with minimum cement content 400 kg/m3 and maximum water cement ratio of 0.5. Concrete shall conform to the controlled design mix as specified in IS:456 . In addition, nominal mixes of 1:3:6 and 1:4:8 (with aggregates of nominal size 40mm maximum, by weight converted to equivalent volume shall also be used as per field quality plan. The concrete in aggressive surroundings due to presence of sulphate, etc., shall confirm to IS:456.</w:t>
      </w:r>
    </w:p>
    <w:p w14:paraId="58CF3E2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The slump of concrete shall be maintained between 150 to 200 mm.</w:t>
      </w:r>
    </w:p>
    <w:p w14:paraId="21908F3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39.3.6.3.2 The Contractor shall carry out concrete mix design in accordance with IS:10262 and submit mix design calculations and get them approved from the Employer well in advance of installation of pile foundations. The Contractor shall carry out adequate number of tests in accordance with IS:456 to ensure concrete of the minimum specified strength at requisite workability(i.e.slump).</w:t>
      </w:r>
    </w:p>
    <w:p w14:paraId="41D35FDD"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39.3.6.4 Workmanship</w:t>
      </w:r>
    </w:p>
    <w:p w14:paraId="6511792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All workmanship shall be according to the current Industry standard and best practices. Before starting a pour, the Contractor shall obtain the approval of the Employer in a “Pour Card” maintained for this purpose. He shall obtain complete instructions about the material and proportions to be used, Slump / workability, Quantity of water per unit weight of cement, number of test cubes to be taken, type of finishing to be done, any admixture to be added, any limitation on size of pour and stopping of concrete in case of premature stopping of pours.</w:t>
      </w:r>
    </w:p>
    <w:p w14:paraId="6A628FA8"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Mixing of Concrete</w:t>
      </w:r>
    </w:p>
    <w:p w14:paraId="622E17D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39.3.6.4.1 All design mix concrete shall be mixed in mechanically operated mixer of an approved size and type capable of ensuring a uniform distribution on the materials through the mass. However, contractor can also use central batching plant situated within the area allocated for the Contractor’s particular use.</w:t>
      </w:r>
    </w:p>
    <w:p w14:paraId="1D557DF5"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39.3.6.4.2 The proportions of sand, coarse aggregate, cement and water shall be as determined by the mix design. However, in case of nominal mix concrete (for lean concrete only) the proportions of sand, coarse aggregate, cement and water shall be fixed. The proportions, as determined for design mix concrete and shall always be approved by the Employer. The quantities of the cement, sand and coarse aggregates shall be determined by weight.</w:t>
      </w:r>
    </w:p>
    <w:p w14:paraId="73CDD43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However, for a faster progress at site, quantities of the cement, sand and coarse aggregates can be converted to equivalent volume. The water shall be measured accurately after giving proper allowance for surface water present in the aggregate for which regular check shall be made by the Contractor.</w:t>
      </w:r>
    </w:p>
    <w:p w14:paraId="3A53A61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39.3.6.4.3 The water shall not be added to the mix until all the cement and aggregates consisting the batch are already in the drum and dry mixed for at least one minute. Mixing of each batch shall be continued until there is a uniformity in colour and consistency but in no case shall mixing be done for less than two (2) minutes and at least forty (40) revolutions after all the materials and water are in the drum. When absorbent aggregates are used or when the mix is very dry, the mixing time shall be extended as may be directed by the Employer. Mixers shall not be loaded above their rated capacity as it prevents thorough mixing. If there is segregation after unloading from the mixer the concrete should be remixed.</w:t>
      </w:r>
    </w:p>
    <w:p w14:paraId="36168A5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39.3.6.4.3 The entire contents of the drum shall be discharged before the ingredients for the next batch are fed into the drum. No partly set or remixed or excessively wet concrete shall be used and it shall be immediately removed from site. Each time the work stops, the mixer shall be thoroughly cleaned and when the next mixing commences, the first batch shall have 10% additional cement at no extra cost to the Employer to allow for loss in the drum.</w:t>
      </w:r>
    </w:p>
    <w:p w14:paraId="19C69708"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39.3.6.5 Conveying Concrete</w:t>
      </w:r>
    </w:p>
    <w:p w14:paraId="729CDCC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Concrete shall be handled and conveyed from the place of mixing to the place of final laying as rapidly as practicable, by approved means, before the initial setting of the cement starts. Concrete should be conveyed in such a way as will prevent segregation of Concrete which may occur during transportation of concrete. In case of any such segregation during transport, the concrete shall be re-mixed. During very hot or cold weather, if directed by the Employer, concrete shall be transported in deep containers, having mortar leak proof, which will reduce the rate of water loss by evaporation and loss of heat. Conveying equipments for concrete shall be well maintained and thoroughly cleaned before commencement of concrete mixing. Such equipment shall be kept free from set concrete.</w:t>
      </w:r>
    </w:p>
    <w:p w14:paraId="06CFAEF2"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39.3.6.6 Placing of Concrete</w:t>
      </w:r>
    </w:p>
    <w:p w14:paraId="687720C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a) Formwork and placement of reinforcement shall be approved in writing by the Employer before concrete is placed. The forms shall be well wetted and oil shavings, dirt and water that may have collected at the bottom shall be removed before concrete is placed. Concrete shall be deposited in its final position without segregation, rehandling or flowing. The interval between adding the water to the dry materials in the mixer and the completion of the final placing inclusive of compaction of the concrete shall be well within the</w:t>
      </w:r>
    </w:p>
    <w:p w14:paraId="3D323CB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initial setting time for the particular cement in use or as directed by the Employer. As far as possible, concrete shall be placed in the formwork by means approved by the Employer and shall not be dropped from a height or handled in a manner which may cause segregation. Any drop over 1800 mm shall have to be approved by the Employer. Once the concrete is deposited in its final position, it shall not be disturbed. Care should be taken to avoid displacement of reinforcement or movement of formwork.</w:t>
      </w:r>
    </w:p>
    <w:p w14:paraId="4B5086C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b) The placing of concrete shall be a continuous operation with no interruption in excess of 30 minutes between the placing of continuous portions of concrete.</w:t>
      </w:r>
    </w:p>
    <w:p w14:paraId="6B4E9C7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c) After the concrete has been placed it shall be spread and thoroughly compacted by approved mechanical vibration to a maximum subsidence without segregation and thoroughly worked around reinforcement or other embedded fixtures into the correct form and shape. Vibrators shall not be used for pushing and shovelling concrete into adjoining areas. Vibrators must be operated by experienced men and over-vibration shall not be permitted. Head tamping in some case may be allowed subject to the approval of the Employer. Care must be taken to ensure that the inserts, fixtures, reinforcement and form work are not displaced or disturbed during placing of concrete. No concrete shall be placed in open while it rains. If there has been any sign of washing of cement and sand, the concrete shall be entirely removed immediately. Suitable precautions shall be taken in advance to guard against rains before leaving the fresh concrete unattended. No accumulation of water shall be permitted on or around freshly laid concrete. Tie beams, pile caps, footings shall be poured in one operation normally, in special circumstances with the approval of the Employer these can be poured in horizontal layers not exceeding 500 mm in depth. When poured in layers, it must be ensured that the under layer, is not already hardened. Blending of under layer if any, shall be effectively removed.</w:t>
      </w:r>
    </w:p>
    <w:p w14:paraId="41D6435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d) Wherever vibration has to be applied externally the design of formwork and the disposition of vibrators shall receive special consideration to ensure efficient compaction and to avoid surface blemishes.</w:t>
      </w:r>
    </w:p>
    <w:p w14:paraId="53E28260"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39.3.6.7 Inserts</w:t>
      </w:r>
    </w:p>
    <w:p w14:paraId="33B07CEF"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All anchors, anchor bolts, inserts, etc. and any other items those are required to be embedded in the concrete shall be placed in correct position before pouring. Extra care shall be taken during pouring</w:t>
      </w:r>
    </w:p>
    <w:p w14:paraId="14B5B16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operation to maintain their position as indicated in the drawings. These inserts shall be welded to the nearest reinforcement to keep them in position and all such welding shall be deemed to be included in the unit rate quoted and no extra payment shall be made on this account.</w:t>
      </w:r>
    </w:p>
    <w:p w14:paraId="1964327C"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39.3.6.8 Blockouts</w:t>
      </w:r>
    </w:p>
    <w:p w14:paraId="33F18601"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Blockouts in concrete as indicated in the drawing or as directed by the Employer shall be provided wherever required. No extra payment shall be made to the Contractor on this account.</w:t>
      </w:r>
    </w:p>
    <w:p w14:paraId="53AEAEBA"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39.3.6.9 Repairs and Finishes of Concrete</w:t>
      </w:r>
    </w:p>
    <w:p w14:paraId="6F71F1A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All concrete surfaces shall have even and clean finish, free from honeycombs, air bubbles, fins or other blemishes. The formwork joints marks for concrete work exposed to view shall be rubbed with carborundum stone and defects patched up with a paste of 1 part sand and 1 part cement and cured. The finish shall be made to the satisfaction of the Employer. The unit rate of concrete work shall be inclusive of the cost of cleaning and finishing exposed surface as mentioned above.</w:t>
      </w:r>
    </w:p>
    <w:p w14:paraId="01509CF1"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39.3.7.0 Reinforcement Steel</w:t>
      </w:r>
    </w:p>
    <w:p w14:paraId="0CA1740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This section of the specification shall cover providing reinforcement steel and its cleaning, bending, binding, placing with arrangements for chairs, supports and suitable covers for all reinforced concrete works, below and above ground level as per drawings and specifications.</w:t>
      </w:r>
    </w:p>
    <w:p w14:paraId="28ED56BD"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rPr>
        <w:t xml:space="preserve">39.3.7.1 </w:t>
      </w:r>
      <w:r w:rsidRPr="00BF2B45">
        <w:rPr>
          <w:rFonts w:ascii="Arial" w:hAnsi="Arial" w:cs="Arial"/>
          <w:b/>
          <w:bCs/>
        </w:rPr>
        <w:t>General Requirements</w:t>
      </w:r>
    </w:p>
    <w:p w14:paraId="34254AF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39.3.7.1.1 Reinforcement steel of same type &amp; grade shall be used for structural reinforcement work as detailed in the drawing released by the Employer. No work shall be commenced without proper verification with the bar-bending schedule provided in the drawing . </w:t>
      </w:r>
    </w:p>
    <w:p w14:paraId="15BAC88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39.3.7.1.2 Contractor shall supply, fabricate and place reinforcement to shapes and dimensions as indicated on the drawings and as per specifications. The reinforcement shall be either plain or deformed steel bars or welded wire fabric conforming to relevant IS specifications.</w:t>
      </w:r>
    </w:p>
    <w:p w14:paraId="39ACBC5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39.3.7.1.3 Any adjustment in reinforcement to suit field conditions and construction joints other than shown on drawings shall be subjected to the approval of Employer.</w:t>
      </w:r>
    </w:p>
    <w:p w14:paraId="32C292D7"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39.3.7.2 Bending</w:t>
      </w:r>
    </w:p>
    <w:p w14:paraId="6D87FE7F"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39.3.7.2.1 Unless otherwise specified, reinforcement steel shall be bent in accordance with procedure specified in IS:2502. Bends and shapes shall comply strictly with the dimensions in the approved Bar Bending Schedule. Contractor shall be entirely responsible for its correctness. Bars correctly bend shall only be used.</w:t>
      </w:r>
    </w:p>
    <w:p w14:paraId="153B376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39.3.7.2.2 No reinforcement shall be bent when in position in the work without approval of the Employer, whether or not it is partially embedded in concrete. Bars shall not be straightened in a manner that will injure the material. Rebending can be done only if approved by the Employer. Reinforcement bars shall be bent by machine or other approved means producing a gradual and even motion. All the bars shall be cold bent unless otherwise approved.</w:t>
      </w:r>
    </w:p>
    <w:p w14:paraId="1BC998EE"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39.3.7.3 Placing in position</w:t>
      </w:r>
    </w:p>
    <w:p w14:paraId="1FFC978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39.3.7.3.1 All reinforcement shall be accurately fixed and maintained in position as shown on the drawings by approved means as mild steel chairs, and/or concrete spacer blocks. Bars intended to be in contact, at crossing points, shall be securely bond together at all such points by two number No.20G annealed soft-iron wire. Binders shall tightly embrace the bars with which they are intended to be in contact and shall be securely held. The vertical distance between successive layers of bars shall be maintained by provision of mild steel spacer bars. They should be so spaced that the main bars do not sag preceptibly between adjacent spacers.</w:t>
      </w:r>
    </w:p>
    <w:p w14:paraId="384D4725"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39.3.7.3.2 The placing of reinforcements shall be completed well in advance of concrete pouring. Immediately before pouring, the reinforcement shall be checked by the Employer for accuracy of placement and cleanliness and necessary correction as directed by him shall be carried out. The cover for concrete over the reinforcements shall be as shown on the approved </w:t>
      </w:r>
      <w:r w:rsidRPr="00BF2B45">
        <w:rPr>
          <w:rFonts w:ascii="Arial" w:hAnsi="Arial" w:cs="Arial"/>
        </w:rPr>
        <w:lastRenderedPageBreak/>
        <w:t>drawings unless otherwise directed by the Employer. Care should be taken to ensure that projecting ends of ties and other embedded metal do not encroach into the concrete cover. Where concrete blocks are used for ensuring the cover and positioning reinforcement, they shall be made of mortar 1:2 (one part cement: two parts sand) by volume and cured for at least (7) days. The sizes and locations of the concrete blocks shall be approved by the Employer.</w:t>
      </w:r>
    </w:p>
    <w:p w14:paraId="07AF2605"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39.3.7.3.3 The longitudinal reinforcement shall project 52 times its diameter above cut-off level unless otherwise indicated in the drawing.</w:t>
      </w:r>
    </w:p>
    <w:p w14:paraId="65523D8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39.3.7.3.4 The minimum diameter of the links or spirals bar shall be 10mm and the spacing of the links or spiral shall not be less than 150mm and in no case more than 250mm. The laterals shall be tied to the longitudinal reinforcement to maintain its shape and spacing.</w:t>
      </w:r>
    </w:p>
    <w:p w14:paraId="1F0FF26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39.3.7.3.5 Reinforcement cage shall be sufficiently rigid to withstand handling and installation without any deformation and damage. As far as possible number of joints (laps) in longitudinal reinforcement shall be minimum. In case the reinforcement cage is made up of more than one segment, these shall preferably be assembled before lowering into casing tube/pile bore by providing necessary laps as per IS:456.</w:t>
      </w:r>
    </w:p>
    <w:p w14:paraId="41D2813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39.3.7.3.6 The minimum clear distance between the two adjacent main reinforcement bars shall normally be 100mm for the full depth of cage, unless otherwise specified. </w:t>
      </w:r>
    </w:p>
    <w:p w14:paraId="43B46FE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39.3.7.3.7 The laps in the reinforcement shall be such that the full strength of the bar is effective across the joint and the reinforcement cage is of sound construction. Laps and anchorage lengths of reinforcing bars shall be in accordance with IS:456, unless otherwise specified. If the bars in a lap are not of the same diameter, the smaller will guide the lap length.</w:t>
      </w:r>
    </w:p>
    <w:p w14:paraId="7C36B97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39.3.7.3.8 Laps shall be staggered as far as practicable and as directed by the Employer. Not more than 50% bars shall be lapped at a particular section. Lap joints shall be staggered by at least 1.3 times the lapped length (Center to Center).</w:t>
      </w:r>
    </w:p>
    <w:p w14:paraId="5A766A1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39.3.7.3.9 Proper cover and central placement of the reinforcement cage in the pile bore shall be ensured by use of suitable concrete spacers or rollers, as required, without any additional cost to the Employer.</w:t>
      </w:r>
    </w:p>
    <w:p w14:paraId="0BD1D0D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39.3.7.3.10 Minimum clear cover to the reinforcement shall be 75mm unless otherwise mentioned.</w:t>
      </w:r>
    </w:p>
    <w:p w14:paraId="0B45E76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39.3.7.3.11 Unless otherwise specified by the Employer reinforcement shall be placed within the following tolerance as specified in IS:456:2000.</w:t>
      </w:r>
    </w:p>
    <w:p w14:paraId="13CB3AB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a) For effective depth 200mm or less +10mm.</w:t>
      </w:r>
    </w:p>
    <w:p w14:paraId="7697CE86"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b) For effective depth more than 200mm +15mm.</w:t>
      </w:r>
    </w:p>
    <w:p w14:paraId="38DAE14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The cover shall in no case be reduced by more than one-third of specified cover or 5mm whichever is less.</w:t>
      </w:r>
    </w:p>
    <w:p w14:paraId="4001C26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39.3.7.3.12 Welding of reinforcement bars shall be avoided. However, welding may be done in specific case subject to prior permission from the Employer.</w:t>
      </w:r>
    </w:p>
    <w:p w14:paraId="1E8BC030"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39.3.8.0 Construction of Pile Cap, Pedestal, Tie Beam etc.</w:t>
      </w:r>
    </w:p>
    <w:p w14:paraId="7258B1F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The Contractor shall deploy all labour, equipment, tools &amp; tackles and materials required for complete execution of the work in accordance with the drawings and as described herein.</w:t>
      </w:r>
    </w:p>
    <w:p w14:paraId="4FAFA02D"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39.3.8.1 Excavation</w:t>
      </w:r>
    </w:p>
    <w:p w14:paraId="1FA0C39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39.3.8.1.1 The Contractor shall control the grading in the vicinity of all excavation so that the surface of the ground will be properly slopped or diked to prevent surface water from running into the excavated areas during construction.</w:t>
      </w:r>
    </w:p>
    <w:p w14:paraId="757BC77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39.3.8.1.2 Excavation shall include the removal of all materials required to execute the work properly and shall be made with sufficient clearance to permit the placing, inspection and setting of forms and completion of all works for which the excavation was done.</w:t>
      </w:r>
    </w:p>
    <w:p w14:paraId="289F79F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39.3.8.1.3 Side and bottoms of excavation shall be cut sharp and true, undercutting shall not be permitted. Each side of excavation shall be used in lieu of formwork for placement of concrete unless authorised, in special cases, by the Employer, where limitation of space for larger excavation necessitate such decision.</w:t>
      </w:r>
    </w:p>
    <w:p w14:paraId="0915F37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39.3.8.1.4 When machines are used for excavation, the last 300mm before reaching the required level shall be excavated by hand or by such equipment that will leave the soil at the required final level, in its natural conditions.</w:t>
      </w:r>
    </w:p>
    <w:p w14:paraId="2A28BDD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39.3.8.1.5 Suitability for bearing of the bottoms of excavations shall be determined by the Employer.</w:t>
      </w:r>
    </w:p>
    <w:p w14:paraId="7807DD1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39.3.8.1.6 The bottom of excavation shall be trimmed to the required level and when carried below such levels, by error, shall be brought to level by filling with lean concrete 1:4:8 mix, with aggregate of 40mm maximum nominal size at no additional cost to the Employer.</w:t>
      </w:r>
    </w:p>
    <w:p w14:paraId="60BA6C9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39.3.8.1.7 The Contractor shall be responsible for assumptions and conclusions regarding the nature of materials to be excavated and the difficulty of making and maintaining the required excavations and performing the work required as shown on the drawing and in accordance with these specifications. The Contractor shall be responsible for any damage to any part of the work and property caused by collapse of sides of excavations. Materials may be salvaged, if it can be done with safety for the work and structure, as approved by the Employer. However, no extra claim shall be entertained for materials not salvaged or any other damage to Contractor’s property as a result of the collapse. He shall not be entitled to any claim for redoing the excavation as a result of the same.</w:t>
      </w:r>
    </w:p>
    <w:p w14:paraId="6AE59D2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39.3.8.1.8 Excavations for foundations specified shall be carried out at least 75mm or as specified in relevant drawings below the bottom of structural concrete and then be brought to the required level by placing lean concrete of 1:4:8 mix or as specified in drawings with aggregate of 40mm maximum nominal size.</w:t>
      </w:r>
    </w:p>
    <w:p w14:paraId="05CB8E8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39.3.8.1.9 When excavation requires coffer dams, sheet piling, bracing, sheeting, shoring, draining, dewatering etc. the Contractor shall have to provide the same as required and the cost there of shall be included in the unit rate quoted for the item of excavation and contractor shall submit necessary drawings showing arrangement and details of proposed installation and shall not proceed until he has received approval from the Employer.</w:t>
      </w:r>
    </w:p>
    <w:p w14:paraId="6D27C075"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39.3.8.1.10 The Contractor shall have to constantly pump out the water collected in pits due to rain water, springs, seepage etc. and maintain dry working conditions at no extra cost to the Employer.</w:t>
      </w:r>
    </w:p>
    <w:p w14:paraId="290F4C8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39.3.8.1.11 For the purpose of excavation in earthwork, all types of soil including kankar, morum, shingle and boulders are included and no separate payment shall be made for different type of soils encountered.</w:t>
      </w:r>
    </w:p>
    <w:p w14:paraId="4AF7B2FB"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39.3.8.4 Form work</w:t>
      </w:r>
    </w:p>
    <w:p w14:paraId="1B9A1C28"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39.3.8.4.1 General</w:t>
      </w:r>
    </w:p>
    <w:p w14:paraId="0236DD4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39.3.8.4.1.1 If it is so desired by the Employer, the Contractor shall prepare, before commencement of the actual work, design and drawings for form work and centering and get them approved by the Employer. The form work shall conform to the shape, alignment and dimensions as shown in the drawings. Form work shall be composed of steel and/or best quality shuttering wood of non- absorbent type or plywood.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ballis of 150mm in diameter or above. Bamboos, small diameter ballis, etc. shall not be used unless approved by the Employer in specified cases. </w:t>
      </w:r>
    </w:p>
    <w:p w14:paraId="0DD305B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Supports or props should not be supported on an unpropped lower suspended floor or beam unless calculations are submitted to the Employer to confirm the strength of the lower floor or beam and no propping shall be taken out until the Employer approval has been given.</w:t>
      </w:r>
    </w:p>
    <w:p w14:paraId="738E338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39.3.8.4.1.2 The form work shall be true and rigid and thoroughly braced both horizontally and diagonally. The forms shall be sufficiently strong to carry without undue deformation, the dead weight of the concrete as well as working load. Where the concrete is vibrated, the formwork shall be strong enough to withstand the effects of vibration, without appreciable deflection, bulging, distortion or loosening off its components. The joints in the formwork shall be sufficiently tight to prevent any leakage of mortar. The formwork shall be such as to ensure a smooth uniform surface free from honeycombs, air bubbles, bulges, fins and other blemishes. Any blemish or defect found on the surface of the concrete must be brought to the notice of Employer immediately and rectified free of charge as directed by him. To achieve the desired rigidity, the bolts, space blocks, the wires and clamps as approved by the Employer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for the purpose of securing and aligning the formwork should not be used.</w:t>
      </w:r>
    </w:p>
    <w:p w14:paraId="315C169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39.3.8.4.1.3 Temporary openings for cleaning, inspection and for pouring concrete may be provided at the base of vertical forms and as may be directed by the Employer. The temporary openings shall be so formed that they can be conveniently closed when required and must not leave any mark on the concrete.</w:t>
      </w:r>
    </w:p>
    <w:p w14:paraId="34DC6B03" w14:textId="77777777" w:rsidR="005A4EDC" w:rsidRPr="00BF2B45" w:rsidRDefault="005A4EDC" w:rsidP="005A4EDC">
      <w:pPr>
        <w:autoSpaceDE w:val="0"/>
        <w:autoSpaceDN w:val="0"/>
        <w:adjustRightInd w:val="0"/>
        <w:spacing w:before="240" w:after="0" w:line="240" w:lineRule="auto"/>
        <w:jc w:val="both"/>
        <w:rPr>
          <w:rFonts w:ascii="Arial" w:hAnsi="Arial" w:cs="Arial"/>
        </w:rPr>
      </w:pPr>
    </w:p>
    <w:p w14:paraId="0702341A"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39.3.8.4.2 Cleaning and Treatment of Forms</w:t>
      </w:r>
    </w:p>
    <w:p w14:paraId="7A956D0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39.3.8.4.2.1 All forms shall be thoroughly cleaned of old concrete wood shavings, saw dust, dirt and dust sticking to them before they are fixed in position. All rubbish loose concrete, chippings, shavings, saw dust etc. shall be scrupulously removed from the interior of the forms before the concrete is poured. Along with wire brushes, brooms, etc. compressed air jet and/or water jet shall be kept handy for cleaning, if directed by the Employer.</w:t>
      </w:r>
    </w:p>
    <w:p w14:paraId="5184D6D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39.3.8.4.2.2 Before shuttering is placed in position the form surface in contact with concrete shall be treated with approved non-standing oil or composition of other material approved by </w:t>
      </w:r>
      <w:r w:rsidRPr="00BF2B45">
        <w:rPr>
          <w:rFonts w:ascii="Arial" w:hAnsi="Arial" w:cs="Arial"/>
        </w:rPr>
        <w:lastRenderedPageBreak/>
        <w:t>the Employer. Care shall be taken that the oil or composition does not come in contact with reinforcing steel or existing concrete surface. They shall not be allowed to accumulate at the bottom of the shuttering.</w:t>
      </w:r>
    </w:p>
    <w:p w14:paraId="70322D7F"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39.3.8.4.2.3 If formwork for pedestal/chimney is erected for the full height of the section, as placing of concrete proceeds, wedges, spacer bolts, clamps or other suitable means shall be provided to allow accurate adjustment of the formwork and to allow it to be removed gradually without jarring the concrete.</w:t>
      </w:r>
    </w:p>
    <w:p w14:paraId="500860F7"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39.3.8.4.3 Removal of Forms</w:t>
      </w:r>
    </w:p>
    <w:p w14:paraId="6C7CB91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39.3.8.4.3.1 The Contractor shall begin the removal of formwork only after approval of Employer. He shall place on record the date on which the concrete is placed in different parts of the work and the date of the removal of formwork there from. This record shall be checked and countersigned by the Employer. The Contractor shall be responsible for the safe removal of formwork but the Employer may delay the time of removal if he considers it necessary. Any work showing signs of damage through premature removal of formwork or loading shall be entirely reconstructed without any extra cost to Employer.</w:t>
      </w:r>
    </w:p>
    <w:p w14:paraId="07D4E37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39.3.8.4.3.2 Forms for various types of structural components shall not be removed before the minimum periods specified below which shall also be subject to the approval of the Employer.</w:t>
      </w:r>
    </w:p>
    <w:p w14:paraId="0D275D3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39.3.8.4.3.3 No supporting forms shall be removed suddenly in such manner as to create shock loading. Forms for sides shall not be removed before 2 days. Bottom forms shall not be removed before 28 days unless this period is reduced with specified concurrence of the Employer. However, in any case, formwork shall not be struck until the concrete has reached a strength at least twice the stress to which the concrete may be subjected to, at the time of removal of forms.</w:t>
      </w:r>
    </w:p>
    <w:p w14:paraId="3A2FF307" w14:textId="77777777" w:rsidR="005A4EDC" w:rsidRPr="00BF2B45" w:rsidRDefault="005A4EDC" w:rsidP="005A4EDC">
      <w:pPr>
        <w:autoSpaceDE w:val="0"/>
        <w:autoSpaceDN w:val="0"/>
        <w:adjustRightInd w:val="0"/>
        <w:spacing w:before="240" w:after="0" w:line="240" w:lineRule="auto"/>
        <w:jc w:val="both"/>
        <w:rPr>
          <w:rFonts w:ascii="Arial" w:hAnsi="Arial" w:cs="Arial"/>
        </w:rPr>
      </w:pPr>
    </w:p>
    <w:p w14:paraId="5C8B2A89" w14:textId="77777777" w:rsidR="005A4EDC" w:rsidRPr="00BF2B45" w:rsidRDefault="005A4EDC" w:rsidP="005A4EDC">
      <w:pPr>
        <w:autoSpaceDE w:val="0"/>
        <w:autoSpaceDN w:val="0"/>
        <w:adjustRightInd w:val="0"/>
        <w:spacing w:before="240" w:after="0" w:line="240" w:lineRule="auto"/>
        <w:jc w:val="both"/>
        <w:rPr>
          <w:rFonts w:ascii="Arial" w:hAnsi="Arial" w:cs="Arial"/>
        </w:rPr>
      </w:pPr>
    </w:p>
    <w:p w14:paraId="61EB9F30"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39.3.8.4.4 Re-use of Forms</w:t>
      </w:r>
    </w:p>
    <w:p w14:paraId="2746D0F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Before re-use, all forms shall be thoroughly scrapped cleaned and joints, etc. shall be examined, when necessary repaired and inside surface treated as specified. Formwork shall not be used/re-used, if declared unfit or unserviceable by the Employer.</w:t>
      </w:r>
    </w:p>
    <w:p w14:paraId="62CBC6CF"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39.3.8.5 Back Filling</w:t>
      </w:r>
    </w:p>
    <w:p w14:paraId="3E96D1AF"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39.3.8.5.1 General Requirement</w:t>
      </w:r>
    </w:p>
    <w:p w14:paraId="3AF7024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39.3.8.5.1.1 After completion of foundation footings, pile caps, pedestals, tie beams and other constructions below the elevation of the grades, and prior to back filling, all forms of temporary shoring, timber etc. shall be removed and the excavation cleaned of all trash, debris and perishable materials, back filling shall begin only with the approval of the Employer.</w:t>
      </w:r>
    </w:p>
    <w:p w14:paraId="311F90F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39.3.8.5.1.2 The soil to be used for back filling purpose shall be inorganic material and shall be free from any foreign substance which can harm or impair the strength of footing in any manner. In any case the soil to be used for back filling purpose shall have the prior approval of the Employer.</w:t>
      </w:r>
    </w:p>
    <w:p w14:paraId="2308795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39.3.8.5.1.3 The soil to be used for back filling purpose shall be either from the excavated earth or from the borrow pits, as directed by the Employer. The soil may have to be brought </w:t>
      </w:r>
      <w:r w:rsidRPr="00BF2B45">
        <w:rPr>
          <w:rFonts w:ascii="Arial" w:hAnsi="Arial" w:cs="Arial"/>
        </w:rPr>
        <w:lastRenderedPageBreak/>
        <w:t>from a distance up to 2 km. By the shortest haulage route as approved by the Employer. If directed by the Employer, the excavated earth from the adjoining areas (which is to be disposed off up to a distance of 500 meters by manual labour) shall be used as for back filling purpose.</w:t>
      </w:r>
    </w:p>
    <w:p w14:paraId="1724E2B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39.3.8.5.1.4 Back filling shall not be dropped directly upon or against any structure where there is danger of displacement or damage.</w:t>
      </w:r>
    </w:p>
    <w:p w14:paraId="7D1B5375"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39.3.8.5.1.5 Back filling shall be placed in horizontal layers not to exceed 200mm in thickness. Each layer shall be compacted with proper moisture content and with such equipment as may be required to obtain a density equal to or greater than 95% of maximum dry density as determined by the relevant Indian Standard. The method of compaction shall be subject to the approval of the Employer. Pushing of earth for back filling shall not be adopted under any circumstances.</w:t>
      </w:r>
    </w:p>
    <w:p w14:paraId="1C5DB7C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39.3.8.5.1.6 On completion of structures, the earth surrounding them shall be accurately finished to line and grade as shown on the drawings or as per the instruction of the Employer. Finished surface shall be free of irregularities and depressions and shall be within 50mm of the specified level.</w:t>
      </w:r>
    </w:p>
    <w:p w14:paraId="5260F68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39.3.8.5.1.7 Any additional quantity of back filling, if required, beyond the excavation payment line shall be done by the contractor at his own expense. </w:t>
      </w:r>
    </w:p>
    <w:p w14:paraId="6CDEAF0C"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39.3.8.6 Construction Joints</w:t>
      </w:r>
    </w:p>
    <w:p w14:paraId="35EE51E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a) When the work is to be interrupted, the concrete shall be rebated at the joint to such shape and size as may be required by the Employer or as shown on the drawings. All vertical construction joints shall be made with stone boards, which are rigidly fixed and slotted to allow for the passage of the reinforcing steel. If desired by the Employer, keys and/or dowel bars shall be provided at the construction joints.</w:t>
      </w:r>
    </w:p>
    <w:p w14:paraId="12C9C09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Construction joints shall be provided in positions as shown or described on the drawing. Where it is not described, the joints shall be in accordance with the following :</w:t>
      </w:r>
    </w:p>
    <w:p w14:paraId="60EE7CB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i) In a column, the joint shall be formed about 75mm below the lowest soffit of the beams framing into it.</w:t>
      </w:r>
    </w:p>
    <w:p w14:paraId="3832FE6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ii) Concrete in tie beam shall be placed throughout without a joint, but if the provision or a joint is unavoidable, the joint shall be vertical and at the middle of the span.</w:t>
      </w:r>
    </w:p>
    <w:p w14:paraId="1756764F"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iii) In forming a joint, concrete shall not be allowed to slope away to thin edge. The locations of construction joints shall be planned by the Contractor well in advance of pouring and have to be approved by the Employer.</w:t>
      </w:r>
    </w:p>
    <w:p w14:paraId="6B0573B6"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b) Before the fresh concrete is placed, the cement skin of the partially hardened concrete shall be thoroughly removed and surface made rough by hacking, sand blasting, water jetting, air jetting or any</w:t>
      </w:r>
    </w:p>
    <w:p w14:paraId="4B35041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other method as directed by the Employer. The rough surface shall be thoroughly wetted for about two hours and shall be dried and coated with 1:1 freshly mixed cement sand slurry immediately before placing the new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w:t>
      </w:r>
    </w:p>
    <w:p w14:paraId="4BEB445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c) The unit rate of concrete work shall include the cost of construction joints.</w:t>
      </w:r>
    </w:p>
    <w:p w14:paraId="1BAAABB5"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39.3.8.7 Curing and Protection of Concrete</w:t>
      </w:r>
    </w:p>
    <w:p w14:paraId="7D8A054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Newly placed concrete shall be protected by approved means from rain, sun &amp; wind. Concrete placed below ground level shall be protected from falling earth during and after placing. Concrete placed in ground</w:t>
      </w:r>
    </w:p>
    <w:p w14:paraId="32F8B24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containing deleterious substances shall be kept free from contact with such ground or with water leaking from such ground during placing of concrete and for a period of three days or as otherwise instructed by the Employer after placing of concrete. The ground water around newly poured concrete shall be kept to an approved level by pumping or other approved means of drainage. Adequate steps shall be taken to prevent floatation or flooding. Steps, as approved by the Employer, shall also be taken to protect immature concrete from damage by debris, excessive loading, vibration etc. which may impair the strength or durability of the concrete. All fresh concrete shall be covered with a layer of Hessian or similar absorbent material and kept constantly wet for a period of seven days or more from the date of placing of concrete as per directions of the Employer. Curing can also be made by ponding. Concrete shall be cured by flooding with water of minimum 25mm depth for the period mentioned above. Step shall also be taken to protect immature concrete from damage debris by excessive loading, vibrations, abrasions, deleterious ground water, mixing</w:t>
      </w:r>
    </w:p>
    <w:p w14:paraId="09DB5C6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with earth or foreign materials, floatation etc. that may impair the strength and durability of the concrete. Approved curing compound can be used with the permission of the Employer. Such compound shall be applied to all exposed surfaces of the concrete as soon as possible after the concrete has set.</w:t>
      </w:r>
    </w:p>
    <w:p w14:paraId="3F75A241" w14:textId="77777777" w:rsidR="005A4EDC" w:rsidRPr="00BF2B45" w:rsidRDefault="005A4EDC" w:rsidP="005A4EDC">
      <w:pPr>
        <w:autoSpaceDE w:val="0"/>
        <w:autoSpaceDN w:val="0"/>
        <w:adjustRightInd w:val="0"/>
        <w:spacing w:before="240" w:after="0" w:line="240" w:lineRule="auto"/>
        <w:jc w:val="both"/>
        <w:rPr>
          <w:rFonts w:ascii="Arial" w:hAnsi="Arial" w:cs="Arial"/>
        </w:rPr>
      </w:pPr>
    </w:p>
    <w:p w14:paraId="1EDE7D98" w14:textId="77777777" w:rsidR="005A4EDC" w:rsidRPr="00BF2B45" w:rsidRDefault="005A4EDC" w:rsidP="005A4EDC">
      <w:pPr>
        <w:autoSpaceDE w:val="0"/>
        <w:autoSpaceDN w:val="0"/>
        <w:adjustRightInd w:val="0"/>
        <w:spacing w:before="240" w:after="0" w:line="240" w:lineRule="auto"/>
        <w:jc w:val="both"/>
        <w:rPr>
          <w:rFonts w:ascii="Arial" w:hAnsi="Arial" w:cs="Arial"/>
        </w:rPr>
      </w:pPr>
    </w:p>
    <w:p w14:paraId="5884EBDC"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39.3.9.0 Pile Installation</w:t>
      </w:r>
    </w:p>
    <w:p w14:paraId="7E59473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Installation of piles shall be carried out as per pile layout drawings, installation criteria, technical specifications and the directions of the Employer.</w:t>
      </w:r>
    </w:p>
    <w:p w14:paraId="420ED3B7"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39.3.9.1 Equipment and Accessories</w:t>
      </w:r>
    </w:p>
    <w:p w14:paraId="4DDCE45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39.3.9.1.1 The equipment and accessories for installation of bored cast-in-situ piles shall be selected giving due consideration to the sub soil conditions, ground water conditions and the method of casting, etc. These shall be of standard type and shall have the approval of the Employer.</w:t>
      </w:r>
    </w:p>
    <w:p w14:paraId="2E3043F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39.3.9.1.2 The capacity of the rig shall be adequate so as to reach the specified founding level.</w:t>
      </w:r>
    </w:p>
    <w:p w14:paraId="0CACC961"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39.3.9.1.3 Provision shall be kept for chiseling within the pile bore, as specified in this specification. Chiseling shall be carried out only with the approval of Employer. The contractor must have the provision of equipment/accessories which can bore in the hard rock strata if required, without any additional cost implication to the Employer.</w:t>
      </w:r>
    </w:p>
    <w:p w14:paraId="5BB655DE"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39.3.9.2 Installation Criteria</w:t>
      </w:r>
    </w:p>
    <w:p w14:paraId="7D09185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39.3.9.2.1 The Contractor while boring the pile bores, shall constantly collect the bore spoils and these shall be compared with the layer wise soil classifications reported in the bore-log details of the location, reported in</w:t>
      </w:r>
    </w:p>
    <w:p w14:paraId="60F88525"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 xml:space="preserve">the soil investigation report. Should there be any variation between the two-soil classification, these shall be immediately reported to the Employer. </w:t>
      </w:r>
    </w:p>
    <w:p w14:paraId="3918C2D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39.3.9.2.2 Whenever the rock strata is encountered in the pile bore, the Contractor shall immediately report the matter to the Employer and shall take up the work of rock chiseling or any other suitable method only after the certification/approval of the Employer. Since the piles are required to be terminated in the firm/hard strata and as stipulated in the construction drawing the Contractor shall demonstrate such founding strata and seek approval of the Employer before terminating the piles.</w:t>
      </w:r>
    </w:p>
    <w:p w14:paraId="05F8A41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39.3.9.2.3 The pile should be socketed and founded in good rock only. Whenever rock strata is encountered at any pile bore and the level of good rock (i.e. rock strata is not highly fractured and weathered and core recovery is not less than 80% with RQD 70%) is different than that is given in the Geotechnical Investigation report, in that case to establish the level of good rock, core drilling is necessary to be carried out at least upto 5m depth in rock strata encountered by the contractor without any additional cost implication to AEGCL and no time extension will be permitted on this account.</w:t>
      </w:r>
    </w:p>
    <w:p w14:paraId="2EBC510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39.3.9.2.4 In order to verify the terminating depth, where rock strata is met with, the rock samples obtained from the bore spoils of pile shall also be tested for point load strength index and these shall then be compared/correlated to the values of uniaxial compression strength test shown in the soil investigation report. Accordingly, the termination of piles in the socketing zone shall be done with prior approval of the Employer.</w:t>
      </w:r>
    </w:p>
    <w:p w14:paraId="097DAD13"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39.3.9.3 Control of position and alignment</w:t>
      </w:r>
    </w:p>
    <w:p w14:paraId="35656D7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Piles shall be installed vertically as accurately as possible as per the construction drawing. The permissible limits for deviation with respect to position and inclination/alignment shall conform to IS-2911 (Part I/Sec.2), as reproduced below.</w:t>
      </w:r>
    </w:p>
    <w:p w14:paraId="0F257DF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39.3.9.3.1 Maximum permissible deviation in alignment is 1.5% . Piles should not deviate more than 75mm or D/10 whichever is less from their positions at the working level. In case of piles deviating beyond these limits, the piles should be replaced or supplemented by one or more additional piles including the revised cap size( as the situation may be) at no additional cost to the Employer. Any extra claim whatsoever from the contractor on this account shall not be entertained.</w:t>
      </w:r>
    </w:p>
    <w:p w14:paraId="2C5D6F3A"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39.3.9.4 Boring</w:t>
      </w:r>
    </w:p>
    <w:p w14:paraId="1780D465"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39.3.9.4.1 Boring operations shall be done by rotary or percussion type drilling rigs using Direct Mud Circulation (DMC), Reverse Mud Circulation (RMC) methods or grab method. In soft clays and loose sands bailer method, if used, shall be used with caution to avoid the effect of suction. In cohesive soils, use of water for boring shall be restricted to a minimum, while boring in cohesion less deposits water level in the bore hole shall be maintained at or slightly above the standing water table. Boring operations by any of the above methods shall be done using drilling mud. The bidder shall be required to furnish along with their bid, complete details regarding the installation of piles and the method by which they wish to install the piles.</w:t>
      </w:r>
    </w:p>
    <w:p w14:paraId="4460F5B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39.3.9.4.2 The Contractor shall satisfy himself about the suitability of the method to be adopted for site. If DMC or RMC is used, bentonite slurry shall be pumped through drill rods by means of high-pressure pumps. The cutting tools shall have suitable pores for the bentonite slurry to flow out at high pressure. If the Contractor fails to make proper bore for any reason, the Contractor has to modify the boring technique and switchover to other boring methods as approved by the Employer at no extra cost to the Employer.</w:t>
      </w:r>
    </w:p>
    <w:p w14:paraId="56C045B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39.3.9.4.3 Working level shall be above the pile cut off level. After the initial boring of about 1.0 to 2.0m temporary guide casing shall be lowered in the pile bore. The diameter of guide casing shall be of such diameter to give the necessary finished diameter of the concrete pile. The center line of guide casing shall be checked before continuing further boring. Guide casing shall be minimum 2.0m length. Additional length of guide casing shall be used depending on the conditions of the strata, ground water level etc. as required by the Employer without any additional cost to the Employer.</w:t>
      </w:r>
    </w:p>
    <w:p w14:paraId="293ECF6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39.3.9.4.4 Use of drilling mud (bentonite slurry) for stabilising the sides of the pile bore is necessary wherever subsoil is likely to collapse in the pile bore. Drilling mud to be used shall meet the requirement as given in IS/IEC.</w:t>
      </w:r>
    </w:p>
    <w:p w14:paraId="69A7610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39.3.9.4.5 The bentonite slurry and the cuttings, which are carried to the surface by the rising flow of the slurry shall pass through settling tanks of adequate size to remove the sand and spoils from the slurry before the slurry is recirculated back to the boring. The bentonite slurry mixing and recirculation plant shall be suitably designed and installed.</w:t>
      </w:r>
    </w:p>
    <w:p w14:paraId="5543509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39.3.9.4.6 The bentonite slurry shall be maintained at 1.5m above the ground water level during boring operations and till the pile is concreted. When DMC or RMC method is used the bentonite slurry shall be under constant circulation till start of concreting.</w:t>
      </w:r>
    </w:p>
    <w:p w14:paraId="1277B06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39.3.9.4.7 The size of cutting tools shall not be less than the diameter of the pile as specified in the drawing and not more than 75mm.</w:t>
      </w:r>
    </w:p>
    <w:p w14:paraId="14B67F4A"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39.3.9.5 Chiseling</w:t>
      </w:r>
    </w:p>
    <w:p w14:paraId="383DEBA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39.3.9.5.1 Chiseling, if required, may be resorted to with the permission of the Employer below the socketing horizon. The chiseling tool or bit shall be of adequate size and weight so as to reach the desired depth.</w:t>
      </w:r>
    </w:p>
    <w:p w14:paraId="3A859712"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39.3.9.6 Cleaning of Pile bore</w:t>
      </w:r>
    </w:p>
    <w:p w14:paraId="320152A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39.3.9.6.1 After completion the pile bore up to the required depth, the bottom of the pile bore shall be thoroughly cleaned. Cleaning shall ensure that the pile bore is completely free from sludge/bored material, debris of rock/boulder etc. Necessary checks shall be made as given in this Section to confirm the thorough cleaning of the pile bore.</w:t>
      </w:r>
    </w:p>
    <w:p w14:paraId="77CB89B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39.3.9.6.2 Pile bore shall be cleaned by fresh drilling mud through tremie pipe before start of concreting and after placing reinforcement.</w:t>
      </w:r>
    </w:p>
    <w:p w14:paraId="566FC15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39.3.9.6.3 Pile bore spoil along with used drilling mud shall be disposed off from site up to 2 Km. or as directed by the Employer.</w:t>
      </w:r>
    </w:p>
    <w:p w14:paraId="18584055"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39.3.9.7 Adjacent Structures</w:t>
      </w:r>
    </w:p>
    <w:p w14:paraId="0CA8B2A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39.3.9.7.1 When working near existing structures care shall be taken to avoid any damage to such structures.</w:t>
      </w:r>
    </w:p>
    <w:p w14:paraId="3EDB80B9"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39.3.9.8 Concreting</w:t>
      </w:r>
    </w:p>
    <w:p w14:paraId="05E605F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39.3.9.8.1 Concreting shall not be done until the Employer is satisfied that the bearing strata (soil/rock) met with the termination level of pile, satisfied the installation criteria/approved founding depth.</w:t>
      </w:r>
    </w:p>
    <w:p w14:paraId="647E7BA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39.3.9.8.2 The time between the completion of boring and placing of concrete shall not exceed 6 hrs. In case the time interval exceeds 6 hrs the pile bore shall be abandoned. However, the Employer may allow concreting, provided the Contractor extends the pile bore by 0.5 m beyond the proposed depth, and clean the pile bore properly. The entire cost of all operation and materials for this extra length shall be borne by the Contractor.</w:t>
      </w:r>
    </w:p>
    <w:p w14:paraId="635AFA6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39.3.9.8.3 Pile bore bottom shall be thoroughly cleaned to make it free from sludge or any foreign matter before and after placing the reinforcement cage.</w:t>
      </w:r>
    </w:p>
    <w:p w14:paraId="3446275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39.3.9.8.4 Proper placement of the reinforcement cage to its full length shall be ensured before concerting.</w:t>
      </w:r>
    </w:p>
    <w:p w14:paraId="026075E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39.3.9.8.5 Entire concreting in pile bores shall be done by tremie method. The operation of tremie concreting shall be governed by IS:2911 Part I/Sec.2.Drilling mud shall be maintained sufficiently above the ground water level.</w:t>
      </w:r>
    </w:p>
    <w:p w14:paraId="4998AA7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39.3.9.8.6 Concreting operations shall not proceed if the contaminated drilling mud at the bottom of the pile bore possess density more than 1.25 T/Cu.m. or sand content more than 7%. The drilling mud sample shall be collected from the bottom of pile bore. This shall be checked at regular intervals, as decided by the Employer thereafter.</w:t>
      </w:r>
    </w:p>
    <w:p w14:paraId="00D14965"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39.3.9.8.7 Consistency of the drilling mud suspension shall be controlled throughout concreting operations in order to keep the bore stabilised as well as to prevent concrete getting mixed up with the thicker suspension of the mud.</w:t>
      </w:r>
    </w:p>
    <w:p w14:paraId="77F952D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39.3.9.8.8 It shall be ensured that volume of concrete poured is at least equal to the theoretically computed volume of pile shaft being cast.</w:t>
      </w:r>
    </w:p>
    <w:p w14:paraId="32EC40A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39.3.9.8.9 The temporary guide casing shall be entirely withdrawn cautiously, after concreting is done up to the required level. While withdrawing the casing concrete shall not be disturbed.</w:t>
      </w:r>
    </w:p>
    <w:p w14:paraId="2C79026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39.3.9.8.10 Tests on concrete cubes shall be carried out as specified in this section of the Specifications.</w:t>
      </w:r>
    </w:p>
    <w:p w14:paraId="395D60E3"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39.3.9.9 Cut-off-level (COL)</w:t>
      </w:r>
    </w:p>
    <w:p w14:paraId="4E5AC4E6"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39.3.9.9.1 Cut-off-level of piles shall be as indicated in approved construction drawings or as directed by the Engineer-in-Charge.</w:t>
      </w:r>
    </w:p>
    <w:p w14:paraId="0B407CA1"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39.3.9.9.2 The top of concrete in pile shall be brought above the COL to remove all laitance and weak concrete and to ensure good concrete at COL for proper embedment into pile cap.</w:t>
      </w:r>
    </w:p>
    <w:p w14:paraId="43F9F47F"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39.3.9.9.3 When the pile cut off level is less than 1.0 meter below the working level, concrete shall be cast up to the piling platform level to permit overflow of concrete for visual inspection. In case COL of pile is more than 1.0 meter below working level then concrete shall be cast to minimum of one meter above COL.</w:t>
      </w:r>
    </w:p>
    <w:p w14:paraId="672574F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39.3.9.9.4 In the circumstances where COL is below ground water level, the need to maintain a pressure on the unset concrete equal to or greater than water pressure shall be observed and accordingly length of extra concrete above COL shall be determined by the Contractor with prior approval of Employer.</w:t>
      </w:r>
    </w:p>
    <w:p w14:paraId="230516DA"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39.3.9.10 Sequence of Piling</w:t>
      </w:r>
    </w:p>
    <w:p w14:paraId="154A6AF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39.3.9.10.1 Each pile shall be identified with a reference number and date wise proper record of construction shall be maintained by the Contractor.</w:t>
      </w:r>
    </w:p>
    <w:p w14:paraId="62F70B7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39.3.9.10.2 The convenience of installation may be taken into account while scheduling the sequence of piling in a group. This scheduling shall avoid piles being bored close to other recently constructed piles.</w:t>
      </w:r>
    </w:p>
    <w:p w14:paraId="3A7F4D0A"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39.3.9.11 Building up of Piles</w:t>
      </w:r>
    </w:p>
    <w:p w14:paraId="40BB41B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39.3.9.11.1 If any pile, already cast as per construction drawing, requires any extra casting due to any change in cut off level or the cast pile top level is less than the specified level or for any other reason, then the pile shall be built up by using M-20 grade of concrete with minimum cement content 400kg/m3, ensuring proper continuity with the existing concrete and to the satisfaction of the Employer. Necessary reinforcement as per design requirement and suitable shuttering shall be provided before casting the concrete. Surrounding soil shall also be built up to the required level by proper compaction to ensure lateral capacity of the pile.</w:t>
      </w:r>
    </w:p>
    <w:p w14:paraId="6AD3DA98"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39.3.9.12 Breaking off of Piles</w:t>
      </w:r>
    </w:p>
    <w:p w14:paraId="5C75FB5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39.3.9.12.1 If any pile already cast requires breaking due to lowering in cut off level or for any other reason, then the same shall be carried out, (not before seven days of casting of concrete in the piles) without affecting the quality of existing pile such as loosening, cracking etc. to the satisfaction of the Employer. No extra payment shall be made on this account.</w:t>
      </w:r>
    </w:p>
    <w:p w14:paraId="3539329F"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39.3.9.13 Preparation of Pile head</w:t>
      </w:r>
    </w:p>
    <w:p w14:paraId="6E57BFB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39.3.9.13.1 The soil surrounding the piles shall be excavated up to the bottom of the lean concrete below the pile cap with provision for working space sufficient enough to place shuttering, reinforcement, concreting and any other related operations.</w:t>
      </w:r>
    </w:p>
    <w:p w14:paraId="376209DF"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39.3.9.13.2 The exposed part of concrete above the COL, shall be removed/chipped off and made square at COL not before seven days of casting of pile.</w:t>
      </w:r>
    </w:p>
    <w:p w14:paraId="472193B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39.3.9.13.3 The projected reinforcement above COL shall be properly cleaned and bent to the required shape and level to be anchored into the pile cap as shown in the drawing. </w:t>
      </w:r>
    </w:p>
    <w:p w14:paraId="6E2DB0C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39.3.9.13.4 The pile top shall be embedded into the pile cap by minimum 50mm or clear cover to reinforcement, whichever is higher.</w:t>
      </w:r>
    </w:p>
    <w:p w14:paraId="69E4549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39.3.9.13.5 All loose material on the top of pile head after chipping to the desired level shall be removed and disposed off up to a lead of 2km or as directed by the Employer.</w:t>
      </w:r>
    </w:p>
    <w:p w14:paraId="778E97B2"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39.3.9.14 Rejection and Replacement of Defective Piles</w:t>
      </w:r>
    </w:p>
    <w:p w14:paraId="345E7C41"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39.3.9.14.1 The Employer reserve the right to reject any pile which in his opinion is defective with reference to technical specification &amp; construction drawings on account of load capacity, structural integrity, position, alignment, concrete quality etc. Piles that are judged defective shall be pulled out or left in place as decided by the Employer without affecting the performance of adjacent piles. The Contractor shall install additional piles to substitute the defective piles as per the directions of the Employer at no extra cost to the Employer.</w:t>
      </w:r>
    </w:p>
    <w:p w14:paraId="27D1955E"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39.3.9.14.2 During execution of pile foundation work, if the bore holes need to be abandoned due to any reason and pile position to be shifted or realigned, other than for any design requirement by the Employer, fresh bore holes are to be executed at a suitable new position, which may vary from 2D to 3D (where, D is diameter of pile) as decided by the Employer, </w:t>
      </w:r>
      <w:r w:rsidRPr="00BF2B45">
        <w:rPr>
          <w:rFonts w:ascii="Arial" w:hAnsi="Arial" w:cs="Arial"/>
        </w:rPr>
        <w:lastRenderedPageBreak/>
        <w:t>which may demand for resizing of pile cap including possible increase in reinforcement quantity due to resizing of pile cap. In all such cases the abandoned bore holes are to be filled up with plain cement concrete M15 so that no cavity remains in the bore hole of the abandoned pile.</w:t>
      </w:r>
    </w:p>
    <w:p w14:paraId="2E5C0321"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Any extra claim whatsoever from the contractor on account of abandoned bore hole, filling up of abandoned bore hole with concrete and any extra cost due to resizing of pile cap including increase in reinforcement quantity shall not be entertained by the Employer &amp; the same have to be borne by the contractor.</w:t>
      </w:r>
    </w:p>
    <w:p w14:paraId="1AF0C383"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39.3.9.15 CRITERIA FOR TERMINATING THE PILES</w:t>
      </w:r>
    </w:p>
    <w:p w14:paraId="218926BF"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39.3.9.15.1 The piles can be terminated at a depth based on design developed by the Employer, where loads on the piles can be transmitted to the soil in a proper manner or the depth where specified `N' value is achieved, whichever occurs later. However, in no case piles should be terminated at a higher level than that indicated in the construction drawing.</w:t>
      </w:r>
    </w:p>
    <w:p w14:paraId="25A0430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39.3.9.15.2 Standard penetration test (SPT) shall be carried out starting from 1.0 M above the specified pile termination depth and there after @ 1m. up to the pile termination depth.</w:t>
      </w:r>
    </w:p>
    <w:p w14:paraId="103854F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39.3.9.15.3 The Standard Penetration Test (SPT) shall be carried out based on the following test procedures:</w:t>
      </w:r>
    </w:p>
    <w:p w14:paraId="5C21218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The test shall be conducted by driving a standard split spoon sampler in the borehole by means of a 650 N hammer having a free fall of 0.75 M. The sampler shall be driven for 450 mm using the hammer and the number of blows shall be recorded for every 150mm penetration. The number of blows for the last 300 mm drive shall be reported as N value. The test shall be discontinued when the blow count is equal to 100 or the penetration is less than 25mm for 50 blows, whichever is earlier. At the location where the test discontinued, the penetration and the number of blows shall be reported. Sufficient quantity of disturbed sample shall be collected from the split spoon sampler for identification/classification of soil. The sample shall be visually classified and recorded at the site. The specification for the equipments and other accessories, procedure for conducting the test and collection of the disturbed soil sample shall conform to IS:2131.</w:t>
      </w:r>
    </w:p>
    <w:p w14:paraId="7E106460"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39.3.9.16 Recording of Piling Data</w:t>
      </w:r>
    </w:p>
    <w:p w14:paraId="55E7AE6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39.3.9.16.1 The Contractor shall record all the information during installation of piles.</w:t>
      </w:r>
    </w:p>
    <w:p w14:paraId="3419DB0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Typical data sheet for recording pile data as shown in Appendix D of IS:2911 Part I/Sec.2 shall be maintained by the contractor. The pile data shall also include all the details. On completion of each pile installation, pile record in triplicate shall be submitted to Employer within two days of completion of concreting of the pile.</w:t>
      </w:r>
    </w:p>
    <w:p w14:paraId="5EF3F421"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39.3.9.17 Check for Pile bore</w:t>
      </w:r>
    </w:p>
    <w:p w14:paraId="4FE9815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39.3.9.17.1 On completion of boring and cleaning the bottom of each pile bore shall be checked by the methods as approved by the Employer, to ensure that it is free from pile bore spoil/debris and any other loose material, before concreting. Concreting shall be done only after the approval of the Employer.</w:t>
      </w:r>
    </w:p>
    <w:p w14:paraId="4C148B6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39.3.9.17.2 For sampling of drilling mud from the pile bore the following method or any other suitable method shall be adopted. A solid cone shall be lowered by a string to the bottom of pile bore. A sampler tube closed at top with a central hole (hollow cylinder) is lowered over the cone, then a top cover shall be lowered over the cylinder. Care shall be taken for proper fittings </w:t>
      </w:r>
      <w:r w:rsidRPr="00BF2B45">
        <w:rPr>
          <w:rFonts w:ascii="Arial" w:hAnsi="Arial" w:cs="Arial"/>
        </w:rPr>
        <w:lastRenderedPageBreak/>
        <w:t>of assembly to minimise the leakage while lifting the cone assembly to the ground surface. The slurry collected in the sampler tube shall be tested for density and sand content.</w:t>
      </w:r>
    </w:p>
    <w:p w14:paraId="4B35A8BE"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39.3.9.18 Properties of drilling mud</w:t>
      </w:r>
    </w:p>
    <w:p w14:paraId="64975A3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39.3.9.18.1 Properties of drilling mud shall be checked as per requirements indicated in IS/IEC prior to the commencement of piling work and thereafter at least once in a week or as found necessary by the Employer, one sample consisting of 3 specimens shall be tested.</w:t>
      </w:r>
    </w:p>
    <w:p w14:paraId="1D6BC32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39.3.9.18.2 Density and sand content of the drilling mud shall be checked in each pile.</w:t>
      </w:r>
    </w:p>
    <w:p w14:paraId="4A295461"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39.3.10.0 Erection of Steel Embedded Parts</w:t>
      </w:r>
    </w:p>
    <w:p w14:paraId="2E96D81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39.3.10.1 This covers the technical requirements for the supply and fabrication and/or erection of all embedded steel parts by the Contractor. The extent and type of embedded steel parts to be erected shall be as per detailed drawings.</w:t>
      </w:r>
    </w:p>
    <w:p w14:paraId="6BECD5C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39.3.10.2 The supply of embedded steel parts like ladders, steel pieces set in concrete inserts, dowel bars required for construction joints etc. are in the scope of the Contractor. However, supply of anchor bolts/stubs, as the case may be, will be supplied by tower contractor.</w:t>
      </w:r>
    </w:p>
    <w:p w14:paraId="77D30571"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39.3.10.3 Embedded steel parts shall include items such as foundation anchor bolts, stubs, ladders, steel pieces set in concrete inserts, dowel bars for concrete work etc. shown on the drawing or as required by the Employer.</w:t>
      </w:r>
    </w:p>
    <w:p w14:paraId="7584B68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Material shall also include setting in forms for connecting in place and grouting as required. The grouting operations, if required, shall be performed as per the direction of Employer. </w:t>
      </w:r>
    </w:p>
    <w:p w14:paraId="7F5AA02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39.3.10.4 The Contractor shall erect all embedded steel parts in accordance with the drawings and these specifications including setting materials in concrete or grouting pieces in place, furnishing all labour, materials, scaffolding, tools and services necessary for and incidental to the work to its transporting, unloading, storing, handling and erection. Contractor shall furnish welding rods and arrange for field welding as required in accordance with IS : 816. </w:t>
      </w:r>
    </w:p>
    <w:p w14:paraId="52BF9711"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39.3.10.5 Exposed surface of embedded material are to be painted with one coat of approved anticorrosive and/or bituminous paint without any extra cost to the Employer. The threads of holding down bolts shall be greased and protected with water proof tape.</w:t>
      </w:r>
    </w:p>
    <w:p w14:paraId="1B135459"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39.3.11.0 Installation</w:t>
      </w:r>
    </w:p>
    <w:p w14:paraId="4F97A6C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39.3.11.1 During erection, the Contractor shall provide necessary temporary bracing or supports to ensure proper installation of the materials. All materials shall be erected in the true locations as shown in the drawings, plumb and level. Extreme care shall be taken to ensure that the threads of holding down bolts and comparable items are protected from damage.</w:t>
      </w:r>
    </w:p>
    <w:p w14:paraId="07E544CF"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39.3.11.2 Groups of holding down bolts shall be set in such a manner that the tolerance of whole group is not more than 3mm from its true position in plan at the top of the bolt and not more than 3mm from the required level. The top ends of all bolt shanks shall be in one plane to the tolerance stated above. Holding down bolt assemblies shall be set vertically to a tolerance of not more than 1:500.</w:t>
      </w:r>
    </w:p>
    <w:p w14:paraId="018D74FF"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39.3.12.0 Protection Against Damage in Transit</w:t>
      </w:r>
    </w:p>
    <w:p w14:paraId="2ACE0C2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39.3.12.1 All steel work shall be efficiently and sufficiently protected against damage in transit to site from any cause whatsoever. All protecting plates or bars and all ends of members at </w:t>
      </w:r>
      <w:r w:rsidRPr="00BF2B45">
        <w:rPr>
          <w:rFonts w:ascii="Arial" w:hAnsi="Arial" w:cs="Arial"/>
        </w:rPr>
        <w:lastRenderedPageBreak/>
        <w:t>joints shall be stiffened, all straight bars and plates shall be bundled, all screwed ends and machined surface shall be suitably packed and all bolts, nuts, washers and small loose parts shall be packed separately in cases so as to prevent damage or distortion during transit. Should there be any distortion of fabricated members, the Contractor shall immediately report the matter to the Employer. Distorted reinforcement bars or plates received from stores or distorted during transport from stores to the fabrication yard shall not be used in fabrication unless the distortions are minor which in the opinion of the Employer can be removed by acceptable methods. The cost of all such straightening shall be borne by the Contractor within his unit rates. These distortions shall be rectified by the Contractor by cold bending. If heating is necessary to rectify the defects, the details of the procedure shall be intimated to the Employer whose approval shall be taken before such rectification. The temperature of heat treatment shall not exceed the limits beyond which the original properties of steel are likely to be impaired.</w:t>
      </w:r>
    </w:p>
    <w:p w14:paraId="3DB58392"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39.3.13.0 Foundations Bolts</w:t>
      </w:r>
    </w:p>
    <w:p w14:paraId="778554F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39.3.13.1 The foundation bolts / stubs, as required, for the tower structures shall be supplied by the respective tower contractor. These shall be embedded in concrete while the foundation is cast. The Contractor shall ensure the proper alignment of these bolts to match the holes in the base plate and also co-ordinate with the respective tower contractor for its correctness. The final adjustment of these bolts and their grouting are included in the scope of this contract. Grouting of block outs and the gap between the base plate and top of concrete shall be done by the Contractor after finalisation of alignments. The unit rate of concreting shall include the cost of above adjustments, grouting, and skins etc. required for this purpose.</w:t>
      </w:r>
    </w:p>
    <w:p w14:paraId="511A411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39.3.13.2 The Contractor shall be responsible for the correct alignment and levelling of all steel work on site to ensure that the towers are in plumb. </w:t>
      </w:r>
    </w:p>
    <w:p w14:paraId="773F8E1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39.3.13.3 Before erection of towers, by tower contractor, on the foundations the top surface of base concrete shall be thoroughly cleaned with wire brushes and by chipping to remove all laitance and loose materials and shall be chipped with a chisel to ensure proper bond between the grout and the foundation concrete. The piling Contractor shall also be responsible for bringing down the top of concrete to the desired level by chipping. In case the foundation as cast is lower than the desired level, the Contractor shall make up the difference by providing additional pack plates without extra cost for any such work or material. No steel structures shall be erected on their foundations unless such foundations have been certified fit for erection by the Employer. Adequate number of air release holes and inspection holes shall be provided in the base plate.</w:t>
      </w:r>
    </w:p>
    <w:p w14:paraId="5C3A9218"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39.3.14.0 Stability of Structure</w:t>
      </w:r>
    </w:p>
    <w:p w14:paraId="4E03943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39.3.14.1 The Contractor shall be responsible for the stability of the structure at all stages of its erection at site and shall take all necessary measures by the additions of temporary bracings and guying to ensure adequate resistance to wind and also to loads due to erection equipment and their operations.</w:t>
      </w:r>
    </w:p>
    <w:p w14:paraId="7A5AA2C0"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39.3.14.2  Guying and bracing shall be done for erection equipment and their operations. Guying and bracing shall be done in such a way that it does not interface with the movement or working of other agencies working in the area. For the purpose of guying, the Contractor shall not use other structures in the vicinity which are likely to be damaged by the guy. Such temporary bracings shall neither be included in the measurement nor extra rate shall be payable. Such temporary bracings used shall be the property of the Contractor and may be removed by him at the end of the job from the site of work.</w:t>
      </w:r>
    </w:p>
    <w:p w14:paraId="0222A19B"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39.3.15.0 Grouting and under Pinning</w:t>
      </w:r>
    </w:p>
    <w:p w14:paraId="059E628C"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lastRenderedPageBreak/>
        <w:t>39.3.15.1 General requirement</w:t>
      </w:r>
    </w:p>
    <w:p w14:paraId="283740EC"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39.3.15.1.1 Furnishing of all labour materials and equipment and performance of all operations necessary to complete the work of grouting of block outs and foundation bolt holes and under pinning of base plates is in the scope of the Contractor. The cost of the above shall be included in the unit concreting rate.</w:t>
      </w:r>
    </w:p>
    <w:p w14:paraId="6AC260B5"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39.3.15.1.2 Grouting shall be adopted for filling the block outs, pockets below foundation bolt holes. The block out and bolt holes which have to be grouted shall be cleaned thoroughly by use of compressed air immediately before taking up the grouting operations.</w:t>
      </w:r>
    </w:p>
    <w:p w14:paraId="3E04FF8B"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39.3.15.1.3 Cement and alluminium powder or anti-shrinkage admixture of approved quality shall be first blended thoroughly in the required proportions as per manufacturer’s specification. The mix of grouting shall contain one part of cement and two parts of coarse sand. Admixture should be according to IS:9103.</w:t>
      </w:r>
    </w:p>
    <w:p w14:paraId="60CC5C59"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 xml:space="preserve">39.3.15.1.4 The quantity of aluminum powder shall usually be of the order of 0.005% by weight of cement. Any grout which has been mixed for a period longer than half an hour shall not be used on the work. Immediately after preparation the grout shall be poured into the block outs, pockets and foundation bolt holes either from the sides or through the holes provided for this purpose in the base plate, by using special equipment for pressure grouting. It shall be ensured by rodding and by tapping of bolts that the block out is completely filled without leaving any voids. The pouring shall cease as soon as each hole is filled and any excess grout found on the surface of the concrete foundation shall be completely removed and the surface dried. </w:t>
      </w:r>
    </w:p>
    <w:p w14:paraId="1AFFAEE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39.3.15.1.5 Under pinning It shall be resorted to for filling the space between the underside of base plate and the top of foundation concrete. After grouting has been completed as specified above, space between the top surface of the foundation concrete and the underside of the base plate shall be filled with mortar or concrete depending upon thickness to be filled as follows :</w:t>
      </w:r>
    </w:p>
    <w:p w14:paraId="5DE5B55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Less than 40mm Dry packed cemen</w:t>
      </w:r>
      <w:r w:rsidRPr="00BF2B45">
        <w:rPr>
          <w:rFonts w:ascii="Arial" w:hAnsi="Arial" w:cs="Arial"/>
          <w:b/>
          <w:bCs/>
        </w:rPr>
        <w:t xml:space="preserve">t </w:t>
      </w:r>
      <w:r w:rsidRPr="00BF2B45">
        <w:rPr>
          <w:rFonts w:ascii="Arial" w:hAnsi="Arial" w:cs="Arial"/>
        </w:rPr>
        <w:t>mortar Over 40mm Dry packed fine concrete Mortar, fine concrete shall be blended with aluminium powder about 0.005% by weight of cement or with anti-shrinkage admixture in a suitable proportion to the cement mortar in accordance with the recommendations of the manufacturer and subject to the approval of the Employer. Mortar shall comprise cement, sand and water in proportion of approx. 1:3:0.4 by weight. Concrete shall comprise cement, sand, 10mm max. Sized aggregate and water in proportion of 1:1.25:2:0.4 by weight. In all cases minimum 28 days cube strength should not be less than 25N/mm2. Shims provided for the alignment of bases shall be positioned at the edges of the base to permit subsequent removal which shall take place not less than 7 days after the underpinning has been executed. The resulting cavities shall be made good with the same grade of mortar or concrete as has been used for the underpinning of the rest of the base plate.</w:t>
      </w:r>
    </w:p>
    <w:p w14:paraId="506A1016"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39.3.15.1.6 Cement, sand and aluminium powder or approved anti-shrinkage admixture, shall first be blended thoroughly in the required proportion. The mortar shall then be prepared by mixing with quantity of water which will produce a sufficiently workable mix to enable complete and proper compaction of the mortar.</w:t>
      </w:r>
    </w:p>
    <w:p w14:paraId="0FF7FB2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39.3.15.1.7 The mortar shall then be placed below the base plate and rammed in a horizontal direction for each edge until the mortar oozes out through the grout holes provided in the base plate.</w:t>
      </w:r>
    </w:p>
    <w:p w14:paraId="376AD4DF"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39.3.15.1.8 When it is clear that the center of base has been properly filled, the mortar outside the base plate shall be briefly rammed to ensure compaction below the edges. Any mortar which has been mixed for a period longer than half an hour, shall not be used in the work.</w:t>
      </w:r>
    </w:p>
    <w:p w14:paraId="1875305A"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39.3.15.2 Materials</w:t>
      </w:r>
    </w:p>
    <w:p w14:paraId="62CCAF2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39.3.15.2.1 Cement shall conform to the stipulations contained in IS:8112and shall have a fineness (specific surface of cement) not less than 225 sq.m./kg when tested for fineness by Blaine’s air permeability method as per IS:4031.</w:t>
      </w:r>
    </w:p>
    <w:p w14:paraId="61686FC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39.3.15.2.2 Sand shall conform to the stipulations contained in IS:383.</w:t>
      </w:r>
    </w:p>
    <w:p w14:paraId="7E95858D"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39.3.15.2.3 Water shall be clean and fresh and shall be of potable quality.</w:t>
      </w:r>
    </w:p>
    <w:p w14:paraId="4931650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39.3.15.2.4 Aluminium powder or anti-shrinkage admixture like ‘Groutex’ CRS-NS grout (by Cement Research Institute of India) or its equivalent shall be of standard brand from reputed manufacturer and shall be approved by the Employer prior to its use for work.</w:t>
      </w:r>
    </w:p>
    <w:p w14:paraId="06FD086C"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39.3.15.3 CURING</w:t>
      </w:r>
    </w:p>
    <w:p w14:paraId="3438D307"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The work shall be cured for a period of 7 days commencing 24 hours after the completion of the grouting and under pinning operations. The curing shall be done by covering the surfaces with wet gunny bags.</w:t>
      </w:r>
    </w:p>
    <w:p w14:paraId="03048B70"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39.3.16.0 Bar Grips</w:t>
      </w:r>
    </w:p>
    <w:p w14:paraId="6065FDA2"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39.3.16.1 This covers the technical requirement for furnishing and installation of bar grips complete including all labour materials, equipments, staging, etc.</w:t>
      </w:r>
    </w:p>
    <w:p w14:paraId="43C027A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39.3.16.2 The Contractor shall furnish and install the bar grips for various dia. of deformed bars as indicated in drawings and as required by these specifications. The bar grip splicing system shall be of approved manufacturer and of the best quality available subject to approval of the Employer.</w:t>
      </w:r>
    </w:p>
    <w:p w14:paraId="3DBE803F"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39.3.17.0 Splicing</w:t>
      </w:r>
    </w:p>
    <w:p w14:paraId="504AC26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39.3.17.1 a) The reinforcement bars are to be joined without any gap and the sleeve placed in position.</w:t>
      </w:r>
    </w:p>
    <w:p w14:paraId="5F110199" w14:textId="77777777" w:rsidR="005A4EDC" w:rsidRPr="00BF2B45" w:rsidRDefault="005A4EDC" w:rsidP="005A4EDC">
      <w:pPr>
        <w:autoSpaceDE w:val="0"/>
        <w:autoSpaceDN w:val="0"/>
        <w:adjustRightInd w:val="0"/>
        <w:spacing w:before="240" w:after="0" w:line="240" w:lineRule="auto"/>
        <w:ind w:left="993"/>
        <w:jc w:val="both"/>
        <w:rPr>
          <w:rFonts w:ascii="Arial" w:hAnsi="Arial" w:cs="Arial"/>
        </w:rPr>
      </w:pPr>
      <w:r w:rsidRPr="00BF2B45">
        <w:rPr>
          <w:rFonts w:ascii="Arial" w:hAnsi="Arial" w:cs="Arial"/>
        </w:rPr>
        <w:t>b) Pressure is applied by means of a hydraulic press which swages the sleeve down on the bar ends in a series of bites which are applied at high pressure.</w:t>
      </w:r>
    </w:p>
    <w:p w14:paraId="2A77210D" w14:textId="77777777" w:rsidR="005A4EDC" w:rsidRPr="00BF2B45" w:rsidRDefault="005A4EDC" w:rsidP="005A4EDC">
      <w:pPr>
        <w:autoSpaceDE w:val="0"/>
        <w:autoSpaceDN w:val="0"/>
        <w:adjustRightInd w:val="0"/>
        <w:spacing w:before="240" w:after="0" w:line="240" w:lineRule="auto"/>
        <w:ind w:left="993"/>
        <w:jc w:val="both"/>
        <w:rPr>
          <w:rFonts w:ascii="Arial" w:hAnsi="Arial" w:cs="Arial"/>
        </w:rPr>
      </w:pPr>
      <w:r w:rsidRPr="00BF2B45">
        <w:rPr>
          <w:rFonts w:ascii="Arial" w:hAnsi="Arial" w:cs="Arial"/>
        </w:rPr>
        <w:t>c) The job can also be done in two stages. The 1</w:t>
      </w:r>
      <w:r w:rsidRPr="00BF2B45">
        <w:rPr>
          <w:rFonts w:ascii="Arial" w:hAnsi="Arial" w:cs="Arial"/>
          <w:vertAlign w:val="superscript"/>
        </w:rPr>
        <w:t>st</w:t>
      </w:r>
      <w:r w:rsidRPr="00BF2B45">
        <w:rPr>
          <w:rFonts w:ascii="Arial" w:hAnsi="Arial" w:cs="Arial"/>
        </w:rPr>
        <w:t xml:space="preserve"> stage is to press the half sleeve on the loose bar at the reinforcement yard. The 2</w:t>
      </w:r>
      <w:r w:rsidRPr="00BF2B45">
        <w:rPr>
          <w:rFonts w:ascii="Arial" w:hAnsi="Arial" w:cs="Arial"/>
          <w:vertAlign w:val="superscript"/>
        </w:rPr>
        <w:t>nd</w:t>
      </w:r>
      <w:r w:rsidRPr="00BF2B45">
        <w:rPr>
          <w:rFonts w:ascii="Arial" w:hAnsi="Arial" w:cs="Arial"/>
        </w:rPr>
        <w:t xml:space="preserve"> stage work is to be done at the actual site after the loose bar is inserted through the unpresented end of the sleeve and pressed in-situ.</w:t>
      </w:r>
    </w:p>
    <w:p w14:paraId="373BBABA"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39.3.17.2 The joints shall be staggered as far as possible. Necessary staging arrangements are to be made by the Contractor.</w:t>
      </w:r>
    </w:p>
    <w:p w14:paraId="0977449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39.3.17.3 It may be necessary to fix the sleeve to the reinforcement bars at one end in the open yard for the facility of working. All these working details are to be furnished earlier subject to the approval of the Employer.</w:t>
      </w:r>
    </w:p>
    <w:p w14:paraId="3F8F3896"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39.3.17.4 The length of the sleeve should be adequate, that it is safe under the pull-out loading conditions.</w:t>
      </w:r>
    </w:p>
    <w:p w14:paraId="747AA343"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lastRenderedPageBreak/>
        <w:t>39.3.17.5 One percent representative samples of each dia. bars shall be sent for laboratory testing at the cost of the Contractor to check the efficiency of the joints under ideal condition. These samples of sleeves will be sent in the Laboratory for pull out tests.</w:t>
      </w:r>
    </w:p>
    <w:p w14:paraId="1FD63A34"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39.3.17.6 All bar grips installation shall be subject to inspection and approval by the Employer before concreting operation are performed. In case of any defect or joint being not up to mark, the same shall be replaced by the Contractor at no extra cost.</w:t>
      </w:r>
    </w:p>
    <w:p w14:paraId="78838FEA" w14:textId="77777777" w:rsidR="005A4EDC" w:rsidRPr="00BF2B45" w:rsidRDefault="005A4EDC" w:rsidP="005A4EDC">
      <w:pPr>
        <w:autoSpaceDE w:val="0"/>
        <w:autoSpaceDN w:val="0"/>
        <w:adjustRightInd w:val="0"/>
        <w:spacing w:before="240" w:after="0" w:line="240" w:lineRule="auto"/>
        <w:jc w:val="both"/>
        <w:rPr>
          <w:rFonts w:ascii="Arial" w:hAnsi="Arial" w:cs="Arial"/>
          <w:b/>
          <w:bCs/>
        </w:rPr>
      </w:pPr>
      <w:r w:rsidRPr="00BF2B45">
        <w:rPr>
          <w:rFonts w:ascii="Arial" w:hAnsi="Arial" w:cs="Arial"/>
          <w:b/>
          <w:bCs/>
        </w:rPr>
        <w:t>39.3.18.0 MS Liner</w:t>
      </w:r>
    </w:p>
    <w:p w14:paraId="6A34F898" w14:textId="77777777" w:rsidR="005A4EDC" w:rsidRPr="00BF2B45" w:rsidRDefault="005A4EDC" w:rsidP="005A4EDC">
      <w:pPr>
        <w:autoSpaceDE w:val="0"/>
        <w:autoSpaceDN w:val="0"/>
        <w:adjustRightInd w:val="0"/>
        <w:spacing w:before="240" w:after="0" w:line="240" w:lineRule="auto"/>
        <w:jc w:val="both"/>
        <w:rPr>
          <w:rFonts w:ascii="Arial" w:hAnsi="Arial" w:cs="Arial"/>
        </w:rPr>
      </w:pPr>
      <w:r w:rsidRPr="00BF2B45">
        <w:rPr>
          <w:rFonts w:ascii="Arial" w:hAnsi="Arial" w:cs="Arial"/>
        </w:rPr>
        <w:t>MS liner (minimum 10 mm thick) shall be provided in line with Geo-Technical investigation report relevant IS Codes wherever included in the construction drawings Approved by the Employer and/or otherwises required by the Employer.</w:t>
      </w:r>
    </w:p>
    <w:p w14:paraId="0D31D157" w14:textId="77777777" w:rsidR="005A4EDC" w:rsidRPr="00BF2B45" w:rsidRDefault="005A4EDC" w:rsidP="005A4EDC">
      <w:pPr>
        <w:autoSpaceDE w:val="0"/>
        <w:autoSpaceDN w:val="0"/>
        <w:adjustRightInd w:val="0"/>
        <w:spacing w:before="240" w:after="0" w:line="240" w:lineRule="auto"/>
        <w:jc w:val="both"/>
        <w:rPr>
          <w:rFonts w:ascii="Arial" w:hAnsi="Arial" w:cs="Arial"/>
          <w:b/>
        </w:rPr>
      </w:pPr>
      <w:r w:rsidRPr="00BF2B45">
        <w:rPr>
          <w:rFonts w:ascii="Arial" w:hAnsi="Arial" w:cs="Arial"/>
          <w:b/>
        </w:rPr>
        <w:t>NOTE:</w:t>
      </w:r>
    </w:p>
    <w:p w14:paraId="36D5CE9D" w14:textId="4B389C38" w:rsidR="00000000" w:rsidRDefault="005A4EDC" w:rsidP="005A4EDC">
      <w:r w:rsidRPr="00BF2B45">
        <w:rPr>
          <w:rFonts w:ascii="Arial" w:hAnsi="Arial" w:cs="Arial"/>
        </w:rPr>
        <w:t>At the time of execution, the soil strata should match with the parameters considered in the design of pile foundation. For that req. standard penetration tests will be carried out by contractor to ascertain the design parameters. Any change req. in design will have to be carried out with the prior approval of Engineer-in-charge.</w:t>
      </w:r>
    </w:p>
    <w:sectPr w:rsidR="00223968" w:rsidSect="005A4EDC">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96"/>
    <w:rsid w:val="00257972"/>
    <w:rsid w:val="005A4EDC"/>
    <w:rsid w:val="00626A68"/>
    <w:rsid w:val="00637796"/>
    <w:rsid w:val="00A56B56"/>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367B06-5842-477A-A813-A834C264E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EDC"/>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14768</Words>
  <Characters>84184</Characters>
  <Application>Microsoft Office Word</Application>
  <DocSecurity>0</DocSecurity>
  <Lines>701</Lines>
  <Paragraphs>197</Paragraphs>
  <ScaleCrop>false</ScaleCrop>
  <Company/>
  <LinksUpToDate>false</LinksUpToDate>
  <CharactersWithSpaces>98755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2024-07-15T03:24:00Z</dcterms:created>
  <dcterms:modified xsi:type="dcterms:W3CDTF">2024-07-15T03:25:00Z</dcterms:modified>
</cp:coreProperties>
</file>